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1C84" w14:textId="4397F168" w:rsidR="00AD48FD" w:rsidRDefault="00AD48FD"/>
    <w:p w14:paraId="585F60D6" w14:textId="77777777" w:rsidR="0011500B" w:rsidRDefault="0011500B" w:rsidP="0011500B">
      <w:pPr>
        <w:jc w:val="center"/>
        <w:rPr>
          <w:rFonts w:asciiTheme="minorHAnsi" w:hAnsiTheme="minorHAnsi" w:cstheme="minorHAnsi"/>
          <w:snapToGrid w:val="0"/>
          <w:sz w:val="22"/>
          <w:szCs w:val="22"/>
          <w:lang w:eastAsia="cs-CZ"/>
        </w:rPr>
      </w:pPr>
      <w:r>
        <w:rPr>
          <w:rFonts w:asciiTheme="minorHAnsi" w:hAnsiTheme="minorHAnsi" w:cstheme="minorHAnsi"/>
          <w:b/>
          <w:bCs/>
          <w:kern w:val="2"/>
          <w:sz w:val="44"/>
          <w:szCs w:val="44"/>
        </w:rPr>
        <w:t>S M L O U V A   O   D Í L O</w:t>
      </w:r>
    </w:p>
    <w:p w14:paraId="5E12D878" w14:textId="77777777" w:rsidR="0011500B" w:rsidRDefault="0011500B" w:rsidP="0011500B">
      <w:pPr>
        <w:ind w:right="567"/>
        <w:jc w:val="both"/>
        <w:rPr>
          <w:rFonts w:asciiTheme="minorHAnsi" w:hAnsiTheme="minorHAnsi" w:cstheme="minorHAnsi"/>
          <w:sz w:val="22"/>
          <w:szCs w:val="22"/>
        </w:rPr>
      </w:pPr>
    </w:p>
    <w:p w14:paraId="14074E8F" w14:textId="1DC7544F" w:rsidR="0011500B" w:rsidRDefault="0011500B" w:rsidP="0011500B">
      <w:pPr>
        <w:tabs>
          <w:tab w:val="left" w:pos="9072"/>
        </w:tabs>
        <w:jc w:val="center"/>
        <w:rPr>
          <w:rFonts w:asciiTheme="minorHAnsi" w:hAnsiTheme="minorHAnsi" w:cstheme="minorHAnsi"/>
          <w:b/>
          <w:sz w:val="22"/>
          <w:szCs w:val="22"/>
          <w:lang w:eastAsia="cs-CZ"/>
        </w:rPr>
      </w:pPr>
      <w:r>
        <w:rPr>
          <w:rFonts w:asciiTheme="minorHAnsi" w:hAnsiTheme="minorHAnsi" w:cstheme="minorHAnsi"/>
          <w:i/>
          <w:sz w:val="22"/>
          <w:szCs w:val="22"/>
        </w:rPr>
        <w:t>uzavřená podle ustanovení § 2586 a následujících zákona č. 89/2012 Sb., občanského zákoníku (dále jen „OZ“), ve znění pozdějších předpisů (dále také jako „</w:t>
      </w:r>
      <w:r w:rsidR="00B3312F">
        <w:rPr>
          <w:rFonts w:asciiTheme="minorHAnsi" w:hAnsiTheme="minorHAnsi" w:cstheme="minorHAnsi"/>
          <w:i/>
          <w:sz w:val="22"/>
          <w:szCs w:val="22"/>
        </w:rPr>
        <w:t>S</w:t>
      </w:r>
      <w:r>
        <w:rPr>
          <w:rFonts w:asciiTheme="minorHAnsi" w:hAnsiTheme="minorHAnsi" w:cstheme="minorHAnsi"/>
          <w:i/>
          <w:sz w:val="22"/>
          <w:szCs w:val="22"/>
        </w:rPr>
        <w:t>mlouva“)</w:t>
      </w:r>
    </w:p>
    <w:p w14:paraId="775D8B0E" w14:textId="77777777" w:rsidR="0011500B" w:rsidRDefault="0011500B" w:rsidP="0011500B">
      <w:pPr>
        <w:jc w:val="both"/>
        <w:rPr>
          <w:rFonts w:asciiTheme="minorHAnsi" w:hAnsiTheme="minorHAnsi" w:cstheme="minorHAnsi"/>
          <w:sz w:val="22"/>
          <w:szCs w:val="22"/>
          <w:lang w:eastAsia="cs-CZ"/>
        </w:rPr>
      </w:pPr>
    </w:p>
    <w:p w14:paraId="5AAC8063" w14:textId="77777777" w:rsidR="0011500B" w:rsidRDefault="0011500B" w:rsidP="0011500B">
      <w:pPr>
        <w:jc w:val="center"/>
        <w:rPr>
          <w:rFonts w:asciiTheme="minorHAnsi" w:hAnsiTheme="minorHAnsi" w:cstheme="minorHAnsi"/>
          <w:b/>
        </w:rPr>
      </w:pPr>
      <w:r>
        <w:rPr>
          <w:rFonts w:asciiTheme="minorHAnsi" w:hAnsiTheme="minorHAnsi" w:cstheme="minorHAnsi"/>
          <w:b/>
        </w:rPr>
        <w:t>Článek I.</w:t>
      </w:r>
    </w:p>
    <w:p w14:paraId="26C629D0" w14:textId="77777777" w:rsidR="0011500B" w:rsidRDefault="0011500B" w:rsidP="0011500B">
      <w:pPr>
        <w:pStyle w:val="Nadpis2"/>
        <w:keepNext w:val="0"/>
        <w:numPr>
          <w:ilvl w:val="0"/>
          <w:numId w:val="0"/>
        </w:numPr>
        <w:spacing w:after="240"/>
        <w:ind w:left="578" w:hanging="578"/>
        <w:rPr>
          <w:rFonts w:asciiTheme="minorHAnsi" w:hAnsiTheme="minorHAnsi" w:cstheme="minorHAnsi"/>
        </w:rPr>
      </w:pPr>
      <w:r>
        <w:rPr>
          <w:rFonts w:asciiTheme="minorHAnsi" w:hAnsiTheme="minorHAnsi" w:cstheme="minorHAnsi"/>
        </w:rPr>
        <w:t>Smluvní strany</w:t>
      </w:r>
    </w:p>
    <w:p w14:paraId="1B3ECDDB" w14:textId="77777777" w:rsidR="0011500B" w:rsidRDefault="0011500B" w:rsidP="0011500B">
      <w:pPr>
        <w:spacing w:before="120" w:after="120"/>
        <w:rPr>
          <w:rFonts w:asciiTheme="minorHAnsi" w:hAnsiTheme="minorHAnsi" w:cstheme="minorHAnsi"/>
          <w:b/>
          <w:lang w:eastAsia="cs-CZ"/>
        </w:rPr>
      </w:pPr>
      <w:r>
        <w:rPr>
          <w:rFonts w:asciiTheme="minorHAnsi" w:hAnsiTheme="minorHAnsi" w:cstheme="minorHAnsi"/>
          <w:b/>
          <w:lang w:eastAsia="cs-CZ"/>
        </w:rPr>
        <w:t>Objednatel:</w:t>
      </w:r>
      <w:r>
        <w:rPr>
          <w:rFonts w:asciiTheme="minorHAnsi" w:hAnsiTheme="minorHAnsi" w:cstheme="minorHAnsi"/>
          <w:b/>
          <w:lang w:eastAsia="cs-CZ"/>
        </w:rPr>
        <w:tab/>
      </w:r>
      <w:r>
        <w:rPr>
          <w:rFonts w:asciiTheme="minorHAnsi" w:hAnsiTheme="minorHAnsi" w:cstheme="minorHAnsi"/>
          <w:b/>
          <w:lang w:eastAsia="cs-CZ"/>
        </w:rPr>
        <w:tab/>
      </w:r>
      <w:r>
        <w:rPr>
          <w:rFonts w:asciiTheme="minorHAnsi" w:hAnsiTheme="minorHAnsi" w:cstheme="minorHAnsi"/>
          <w:b/>
          <w:snapToGrid w:val="0"/>
          <w:color w:val="000000"/>
          <w:lang w:eastAsia="cs-CZ"/>
        </w:rPr>
        <w:t>Krajská správa a údržba silnic Vysočiny, příspěvková organizace</w:t>
      </w:r>
    </w:p>
    <w:p w14:paraId="536C145D" w14:textId="77777777" w:rsidR="0011500B" w:rsidRDefault="0011500B" w:rsidP="0011500B">
      <w:pPr>
        <w:spacing w:before="120" w:after="120"/>
        <w:rPr>
          <w:rFonts w:asciiTheme="minorHAnsi" w:hAnsiTheme="minorHAnsi" w:cstheme="minorHAnsi"/>
          <w:lang w:eastAsia="cs-CZ"/>
        </w:rPr>
      </w:pPr>
      <w:r>
        <w:rPr>
          <w:rFonts w:asciiTheme="minorHAnsi" w:hAnsiTheme="minorHAnsi" w:cstheme="minorHAnsi"/>
          <w:lang w:eastAsia="cs-CZ"/>
        </w:rPr>
        <w:t xml:space="preserve">se sídlem: </w:t>
      </w:r>
      <w:r>
        <w:rPr>
          <w:rFonts w:asciiTheme="minorHAnsi" w:hAnsiTheme="minorHAnsi" w:cstheme="minorHAnsi"/>
          <w:lang w:eastAsia="cs-CZ"/>
        </w:rPr>
        <w:tab/>
      </w:r>
      <w:r>
        <w:rPr>
          <w:rFonts w:asciiTheme="minorHAnsi" w:hAnsiTheme="minorHAnsi" w:cstheme="minorHAnsi"/>
          <w:lang w:eastAsia="cs-CZ"/>
        </w:rPr>
        <w:tab/>
        <w:t>Kosovská 1122/16, 586 01 Jihlava</w:t>
      </w:r>
    </w:p>
    <w:p w14:paraId="7D7BE36C" w14:textId="77777777" w:rsidR="0011500B" w:rsidRDefault="0011500B" w:rsidP="0011500B">
      <w:pPr>
        <w:spacing w:before="120" w:after="120"/>
        <w:rPr>
          <w:rFonts w:asciiTheme="minorHAnsi" w:hAnsiTheme="minorHAnsi" w:cstheme="minorHAnsi"/>
          <w:lang w:eastAsia="cs-CZ"/>
        </w:rPr>
      </w:pPr>
      <w:r>
        <w:rPr>
          <w:rFonts w:asciiTheme="minorHAnsi" w:hAnsiTheme="minorHAnsi" w:cstheme="minorHAnsi"/>
          <w:b/>
          <w:bCs/>
          <w:lang w:eastAsia="cs-CZ"/>
        </w:rPr>
        <w:t xml:space="preserve">zastoupený: </w:t>
      </w:r>
      <w:r>
        <w:rPr>
          <w:rFonts w:asciiTheme="minorHAnsi" w:hAnsiTheme="minorHAnsi" w:cstheme="minorHAnsi"/>
          <w:b/>
          <w:bCs/>
          <w:lang w:eastAsia="cs-CZ"/>
        </w:rPr>
        <w:tab/>
      </w:r>
      <w:r>
        <w:rPr>
          <w:rFonts w:asciiTheme="minorHAnsi" w:hAnsiTheme="minorHAnsi" w:cstheme="minorHAnsi"/>
          <w:b/>
          <w:bCs/>
          <w:lang w:eastAsia="cs-CZ"/>
        </w:rPr>
        <w:tab/>
        <w:t xml:space="preserve">Ing. Radovanem </w:t>
      </w:r>
      <w:proofErr w:type="spellStart"/>
      <w:r>
        <w:rPr>
          <w:rFonts w:asciiTheme="minorHAnsi" w:hAnsiTheme="minorHAnsi" w:cstheme="minorHAnsi"/>
          <w:b/>
          <w:bCs/>
          <w:lang w:eastAsia="cs-CZ"/>
        </w:rPr>
        <w:t>Necidem</w:t>
      </w:r>
      <w:proofErr w:type="spellEnd"/>
      <w:r>
        <w:rPr>
          <w:rFonts w:asciiTheme="minorHAnsi" w:hAnsiTheme="minorHAnsi" w:cstheme="minorHAnsi"/>
          <w:b/>
          <w:bCs/>
          <w:lang w:eastAsia="cs-CZ"/>
        </w:rPr>
        <w:t>, ředitelem organizace</w:t>
      </w:r>
    </w:p>
    <w:p w14:paraId="23D9EA5C" w14:textId="0950D805" w:rsidR="0011500B" w:rsidRPr="0011500B" w:rsidRDefault="0011500B" w:rsidP="0011500B">
      <w:pPr>
        <w:spacing w:before="120" w:after="120"/>
        <w:rPr>
          <w:rFonts w:asciiTheme="minorHAnsi" w:hAnsiTheme="minorHAnsi" w:cstheme="minorHAnsi"/>
          <w:lang w:eastAsia="cs-CZ"/>
        </w:rPr>
      </w:pPr>
      <w:r>
        <w:rPr>
          <w:rFonts w:asciiTheme="minorHAnsi" w:hAnsiTheme="minorHAnsi" w:cstheme="minorHAnsi"/>
          <w:bCs/>
          <w:lang w:eastAsia="cs-CZ"/>
        </w:rPr>
        <w:t>Osoba pověřená jednat jménem objednatele ve věcech</w:t>
      </w:r>
    </w:p>
    <w:p w14:paraId="7A009646" w14:textId="77777777" w:rsidR="0011500B" w:rsidRDefault="0011500B" w:rsidP="0011500B">
      <w:pPr>
        <w:spacing w:before="120" w:after="120"/>
        <w:rPr>
          <w:rFonts w:asciiTheme="minorHAnsi" w:hAnsiTheme="minorHAnsi" w:cstheme="minorHAnsi"/>
          <w:lang w:eastAsia="cs-CZ"/>
        </w:rPr>
      </w:pPr>
      <w:r>
        <w:rPr>
          <w:rFonts w:asciiTheme="minorHAnsi" w:hAnsiTheme="minorHAnsi" w:cstheme="minorHAnsi"/>
          <w:bCs/>
          <w:lang w:eastAsia="cs-CZ"/>
        </w:rPr>
        <w:t>smluvních:</w:t>
      </w:r>
      <w:r>
        <w:rPr>
          <w:rFonts w:asciiTheme="minorHAnsi" w:hAnsiTheme="minorHAnsi" w:cstheme="minorHAnsi"/>
          <w:bCs/>
          <w:lang w:eastAsia="cs-CZ"/>
        </w:rPr>
        <w:tab/>
      </w:r>
      <w:r>
        <w:rPr>
          <w:rFonts w:asciiTheme="minorHAnsi" w:hAnsiTheme="minorHAnsi" w:cstheme="minorHAnsi"/>
          <w:bCs/>
          <w:lang w:eastAsia="cs-CZ"/>
        </w:rPr>
        <w:tab/>
        <w:t xml:space="preserve">Ing. Radovan </w:t>
      </w:r>
      <w:proofErr w:type="spellStart"/>
      <w:r>
        <w:rPr>
          <w:rFonts w:asciiTheme="minorHAnsi" w:hAnsiTheme="minorHAnsi" w:cstheme="minorHAnsi"/>
          <w:bCs/>
          <w:lang w:eastAsia="cs-CZ"/>
        </w:rPr>
        <w:t>Necid</w:t>
      </w:r>
      <w:proofErr w:type="spellEnd"/>
      <w:r>
        <w:rPr>
          <w:rFonts w:asciiTheme="minorHAnsi" w:hAnsiTheme="minorHAnsi" w:cstheme="minorHAnsi"/>
          <w:bCs/>
          <w:lang w:eastAsia="cs-CZ"/>
        </w:rPr>
        <w:t>, ředitel organizace</w:t>
      </w:r>
      <w:r>
        <w:rPr>
          <w:rFonts w:asciiTheme="minorHAnsi" w:hAnsiTheme="minorHAnsi" w:cstheme="minorHAnsi"/>
          <w:lang w:eastAsia="cs-CZ"/>
        </w:rPr>
        <w:t xml:space="preserve"> </w:t>
      </w:r>
    </w:p>
    <w:p w14:paraId="0391E6E2" w14:textId="77777777" w:rsidR="0011500B" w:rsidRDefault="0011500B" w:rsidP="0011500B">
      <w:pPr>
        <w:spacing w:before="120" w:after="120"/>
        <w:jc w:val="both"/>
        <w:outlineLvl w:val="1"/>
        <w:rPr>
          <w:rFonts w:asciiTheme="minorHAnsi" w:hAnsiTheme="minorHAnsi" w:cstheme="minorHAnsi"/>
          <w:lang w:eastAsia="cs-CZ"/>
        </w:rPr>
      </w:pPr>
      <w:r>
        <w:rPr>
          <w:rFonts w:asciiTheme="minorHAnsi" w:hAnsiTheme="minorHAnsi" w:cstheme="minorHAnsi"/>
          <w:lang w:eastAsia="cs-CZ"/>
        </w:rPr>
        <w:t>IČO:</w:t>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lang w:eastAsia="cs-CZ"/>
        </w:rPr>
        <w:tab/>
        <w:t>00090450</w:t>
      </w:r>
    </w:p>
    <w:p w14:paraId="0F530B80" w14:textId="77777777" w:rsidR="0011500B" w:rsidRDefault="0011500B" w:rsidP="0011500B">
      <w:pPr>
        <w:spacing w:before="120" w:after="120"/>
        <w:jc w:val="both"/>
        <w:outlineLvl w:val="1"/>
        <w:rPr>
          <w:rFonts w:asciiTheme="minorHAnsi" w:hAnsiTheme="minorHAnsi" w:cstheme="minorHAnsi"/>
          <w:lang w:eastAsia="cs-CZ"/>
        </w:rPr>
      </w:pPr>
      <w:r>
        <w:rPr>
          <w:rFonts w:asciiTheme="minorHAnsi" w:hAnsiTheme="minorHAnsi" w:cstheme="minorHAnsi"/>
          <w:lang w:eastAsia="cs-CZ"/>
        </w:rPr>
        <w:t>DIČ:</w:t>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lang w:eastAsia="cs-CZ"/>
        </w:rPr>
        <w:tab/>
        <w:t>CZ00090450</w:t>
      </w:r>
    </w:p>
    <w:p w14:paraId="7FECE518" w14:textId="77777777" w:rsidR="0011500B" w:rsidRDefault="0011500B" w:rsidP="0011500B">
      <w:pPr>
        <w:spacing w:before="120" w:after="120"/>
        <w:rPr>
          <w:rFonts w:asciiTheme="minorHAnsi" w:eastAsia="Arial Unicode MS" w:hAnsiTheme="minorHAnsi" w:cstheme="minorHAnsi"/>
          <w:lang w:eastAsia="cs-CZ"/>
        </w:rPr>
      </w:pPr>
      <w:r>
        <w:rPr>
          <w:rFonts w:asciiTheme="minorHAnsi" w:eastAsia="Arial Unicode MS" w:hAnsiTheme="minorHAnsi" w:cstheme="minorHAnsi"/>
          <w:lang w:eastAsia="cs-CZ"/>
        </w:rPr>
        <w:t>Zřizovatel:</w:t>
      </w:r>
      <w:r>
        <w:rPr>
          <w:rFonts w:asciiTheme="minorHAnsi" w:eastAsia="Arial Unicode MS" w:hAnsiTheme="minorHAnsi" w:cstheme="minorHAnsi"/>
          <w:lang w:eastAsia="cs-CZ"/>
        </w:rPr>
        <w:tab/>
      </w:r>
      <w:r>
        <w:rPr>
          <w:rFonts w:asciiTheme="minorHAnsi" w:eastAsia="Arial Unicode MS" w:hAnsiTheme="minorHAnsi" w:cstheme="minorHAnsi"/>
          <w:lang w:eastAsia="cs-CZ"/>
        </w:rPr>
        <w:tab/>
        <w:t>Kraj Vysočina</w:t>
      </w:r>
    </w:p>
    <w:p w14:paraId="3E1DC161" w14:textId="77777777" w:rsidR="0011500B" w:rsidRDefault="0011500B" w:rsidP="0011500B">
      <w:pPr>
        <w:spacing w:before="120" w:after="120"/>
        <w:rPr>
          <w:rFonts w:asciiTheme="minorHAnsi" w:hAnsiTheme="minorHAnsi" w:cstheme="minorHAnsi"/>
          <w:lang w:eastAsia="cs-CZ"/>
        </w:rPr>
      </w:pPr>
      <w:r>
        <w:rPr>
          <w:rFonts w:asciiTheme="minorHAnsi" w:hAnsiTheme="minorHAnsi" w:cstheme="minorHAnsi"/>
          <w:lang w:eastAsia="cs-CZ"/>
        </w:rPr>
        <w:t>(dále jen „Objednatel“)</w:t>
      </w:r>
    </w:p>
    <w:p w14:paraId="1690833A" w14:textId="77777777" w:rsidR="0011500B" w:rsidRDefault="0011500B" w:rsidP="0011500B">
      <w:pPr>
        <w:spacing w:before="120" w:after="120"/>
        <w:rPr>
          <w:rFonts w:asciiTheme="minorHAnsi" w:hAnsiTheme="minorHAnsi" w:cstheme="minorHAnsi"/>
          <w:b/>
          <w:lang w:eastAsia="cs-CZ"/>
        </w:rPr>
      </w:pPr>
    </w:p>
    <w:p w14:paraId="41070B82" w14:textId="77777777" w:rsidR="0011500B" w:rsidRDefault="0011500B" w:rsidP="0011500B">
      <w:pPr>
        <w:spacing w:before="120" w:after="120"/>
        <w:rPr>
          <w:rFonts w:asciiTheme="minorHAnsi" w:hAnsiTheme="minorHAnsi" w:cstheme="minorHAnsi"/>
          <w:b/>
          <w:lang w:eastAsia="cs-CZ"/>
        </w:rPr>
      </w:pPr>
      <w:r>
        <w:rPr>
          <w:rFonts w:asciiTheme="minorHAnsi" w:hAnsiTheme="minorHAnsi" w:cstheme="minorHAnsi"/>
          <w:b/>
          <w:lang w:eastAsia="cs-CZ"/>
        </w:rPr>
        <w:t>a</w:t>
      </w:r>
    </w:p>
    <w:p w14:paraId="46513FFC" w14:textId="77777777" w:rsidR="0011500B" w:rsidRDefault="0011500B" w:rsidP="0011500B">
      <w:pPr>
        <w:spacing w:before="120" w:after="120"/>
        <w:rPr>
          <w:rFonts w:asciiTheme="minorHAnsi" w:hAnsiTheme="minorHAnsi" w:cstheme="minorHAnsi"/>
          <w:b/>
          <w:lang w:eastAsia="cs-CZ"/>
        </w:rPr>
      </w:pPr>
    </w:p>
    <w:p w14:paraId="36108482" w14:textId="7549D3C3" w:rsidR="0011500B" w:rsidRDefault="0011500B" w:rsidP="0011500B">
      <w:pPr>
        <w:spacing w:before="120" w:after="120"/>
        <w:rPr>
          <w:rFonts w:asciiTheme="minorHAnsi" w:hAnsiTheme="minorHAnsi" w:cstheme="minorHAnsi"/>
          <w:b/>
          <w:lang w:eastAsia="cs-CZ"/>
        </w:rPr>
      </w:pPr>
      <w:r>
        <w:rPr>
          <w:rFonts w:asciiTheme="minorHAnsi" w:hAnsiTheme="minorHAnsi" w:cstheme="minorHAnsi"/>
          <w:b/>
          <w:lang w:eastAsia="cs-CZ"/>
        </w:rPr>
        <w:t>Zhotovitel:</w:t>
      </w:r>
      <w:r>
        <w:rPr>
          <w:rFonts w:asciiTheme="minorHAnsi" w:hAnsiTheme="minorHAnsi" w:cstheme="minorHAnsi"/>
          <w:b/>
          <w:lang w:eastAsia="cs-CZ"/>
        </w:rPr>
        <w:tab/>
      </w:r>
      <w:r>
        <w:rPr>
          <w:rFonts w:asciiTheme="minorHAnsi" w:hAnsiTheme="minorHAnsi" w:cstheme="minorHAnsi"/>
          <w:b/>
          <w:lang w:eastAsia="cs-CZ"/>
        </w:rPr>
        <w:tab/>
      </w:r>
      <w:r>
        <w:rPr>
          <w:rFonts w:asciiTheme="minorHAnsi" w:hAnsiTheme="minorHAnsi" w:cstheme="minorHAnsi"/>
          <w:b/>
          <w:highlight w:val="lightGray"/>
          <w:lang w:eastAsia="cs-CZ"/>
        </w:rPr>
        <w:t>..........................................................…………</w:t>
      </w:r>
      <w:r w:rsidR="00D70C98" w:rsidRPr="00D70C98">
        <w:rPr>
          <w:rFonts w:asciiTheme="minorHAnsi" w:hAnsiTheme="minorHAnsi" w:cstheme="minorHAnsi"/>
          <w:b/>
          <w:highlight w:val="cyan"/>
        </w:rPr>
        <w:t xml:space="preserve"> „[Doplní účastník]”</w:t>
      </w:r>
    </w:p>
    <w:p w14:paraId="32B84086" w14:textId="3FCA3813" w:rsidR="0011500B" w:rsidRDefault="0011500B" w:rsidP="0011500B">
      <w:pPr>
        <w:spacing w:before="120" w:after="120"/>
        <w:rPr>
          <w:rFonts w:asciiTheme="minorHAnsi" w:hAnsiTheme="minorHAnsi" w:cstheme="minorHAnsi"/>
          <w:b/>
          <w:lang w:eastAsia="cs-CZ"/>
        </w:rPr>
      </w:pPr>
      <w:r>
        <w:rPr>
          <w:rFonts w:asciiTheme="minorHAnsi" w:hAnsiTheme="minorHAnsi" w:cstheme="minorHAnsi"/>
          <w:lang w:eastAsia="cs-CZ"/>
        </w:rPr>
        <w:t>se sídlem:</w:t>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b/>
          <w:highlight w:val="lightGray"/>
          <w:lang w:eastAsia="cs-CZ"/>
        </w:rPr>
        <w:t>..........................................................…………</w:t>
      </w:r>
      <w:r w:rsidR="00D70C98" w:rsidRPr="00D70C98">
        <w:rPr>
          <w:rFonts w:asciiTheme="minorHAnsi" w:hAnsiTheme="minorHAnsi" w:cstheme="minorHAnsi"/>
          <w:b/>
          <w:highlight w:val="cyan"/>
        </w:rPr>
        <w:t xml:space="preserve"> „[Doplní účastník]”</w:t>
      </w:r>
    </w:p>
    <w:p w14:paraId="61903197" w14:textId="6D8C4B03" w:rsidR="0011500B" w:rsidRDefault="0011500B" w:rsidP="0011500B">
      <w:pPr>
        <w:spacing w:before="120" w:after="120"/>
        <w:rPr>
          <w:rFonts w:asciiTheme="minorHAnsi" w:hAnsiTheme="minorHAnsi" w:cstheme="minorHAnsi"/>
          <w:b/>
          <w:lang w:eastAsia="cs-CZ"/>
        </w:rPr>
      </w:pPr>
      <w:r>
        <w:rPr>
          <w:rFonts w:asciiTheme="minorHAnsi" w:hAnsiTheme="minorHAnsi" w:cstheme="minorHAnsi"/>
          <w:b/>
          <w:lang w:eastAsia="cs-CZ"/>
        </w:rPr>
        <w:t>zastoupený:</w:t>
      </w:r>
      <w:r>
        <w:rPr>
          <w:rFonts w:asciiTheme="minorHAnsi" w:hAnsiTheme="minorHAnsi" w:cstheme="minorHAnsi"/>
          <w:b/>
          <w:lang w:eastAsia="cs-CZ"/>
        </w:rPr>
        <w:tab/>
      </w:r>
      <w:r>
        <w:rPr>
          <w:rFonts w:asciiTheme="minorHAnsi" w:hAnsiTheme="minorHAnsi" w:cstheme="minorHAnsi"/>
          <w:b/>
          <w:lang w:eastAsia="cs-CZ"/>
        </w:rPr>
        <w:tab/>
      </w:r>
      <w:r>
        <w:rPr>
          <w:rFonts w:asciiTheme="minorHAnsi" w:hAnsiTheme="minorHAnsi" w:cstheme="minorHAnsi"/>
          <w:b/>
          <w:highlight w:val="lightGray"/>
          <w:lang w:eastAsia="cs-CZ"/>
        </w:rPr>
        <w:t>..........................................................…………</w:t>
      </w:r>
      <w:r w:rsidR="00D70C98" w:rsidRPr="00D70C98">
        <w:rPr>
          <w:rFonts w:asciiTheme="minorHAnsi" w:hAnsiTheme="minorHAnsi" w:cstheme="minorHAnsi"/>
          <w:b/>
          <w:highlight w:val="cyan"/>
        </w:rPr>
        <w:t xml:space="preserve"> „[Doplní účastník]”</w:t>
      </w:r>
      <w:r>
        <w:rPr>
          <w:rFonts w:asciiTheme="minorHAnsi" w:hAnsiTheme="minorHAnsi" w:cstheme="minorHAnsi"/>
          <w:b/>
          <w:lang w:eastAsia="cs-CZ"/>
        </w:rPr>
        <w:tab/>
      </w:r>
    </w:p>
    <w:p w14:paraId="73CB50AF" w14:textId="7739F418" w:rsidR="0011500B" w:rsidRDefault="0011500B" w:rsidP="0011500B">
      <w:pPr>
        <w:spacing w:before="120" w:after="120"/>
        <w:rPr>
          <w:rFonts w:asciiTheme="minorHAnsi" w:hAnsiTheme="minorHAnsi" w:cstheme="minorHAnsi"/>
          <w:b/>
          <w:lang w:eastAsia="cs-CZ"/>
        </w:rPr>
      </w:pPr>
      <w:r>
        <w:rPr>
          <w:rFonts w:asciiTheme="minorHAnsi" w:hAnsiTheme="minorHAnsi" w:cstheme="minorHAnsi"/>
          <w:lang w:eastAsia="cs-CZ"/>
        </w:rPr>
        <w:t xml:space="preserve">zapsán v obchodním rejstříku   </w:t>
      </w:r>
      <w:r>
        <w:rPr>
          <w:rFonts w:asciiTheme="minorHAnsi" w:hAnsiTheme="minorHAnsi" w:cstheme="minorHAnsi"/>
          <w:b/>
          <w:highlight w:val="lightGray"/>
          <w:lang w:eastAsia="cs-CZ"/>
        </w:rPr>
        <w:t>............................................................</w:t>
      </w:r>
      <w:r w:rsidR="00D70C98" w:rsidRPr="00D70C98">
        <w:rPr>
          <w:rFonts w:asciiTheme="minorHAnsi" w:hAnsiTheme="minorHAnsi" w:cstheme="minorHAnsi"/>
          <w:b/>
          <w:highlight w:val="cyan"/>
        </w:rPr>
        <w:t xml:space="preserve"> „[Doplní účastník]”</w:t>
      </w:r>
    </w:p>
    <w:p w14:paraId="59E339D1" w14:textId="77777777" w:rsidR="0011500B" w:rsidRDefault="0011500B" w:rsidP="0011500B">
      <w:pPr>
        <w:tabs>
          <w:tab w:val="left" w:pos="5730"/>
        </w:tabs>
        <w:spacing w:before="120" w:after="120"/>
        <w:rPr>
          <w:rFonts w:asciiTheme="minorHAnsi" w:hAnsiTheme="minorHAnsi" w:cstheme="minorHAnsi"/>
          <w:lang w:eastAsia="cs-CZ"/>
        </w:rPr>
      </w:pPr>
      <w:r>
        <w:rPr>
          <w:rFonts w:asciiTheme="minorHAnsi" w:hAnsiTheme="minorHAnsi" w:cstheme="minorHAnsi"/>
          <w:lang w:eastAsia="cs-CZ"/>
        </w:rPr>
        <w:t xml:space="preserve">Osoba pověřená jednat jménem zhotovitele ve věcech </w:t>
      </w:r>
      <w:r>
        <w:rPr>
          <w:rFonts w:asciiTheme="minorHAnsi" w:hAnsiTheme="minorHAnsi" w:cstheme="minorHAnsi"/>
          <w:lang w:eastAsia="cs-CZ"/>
        </w:rPr>
        <w:tab/>
      </w:r>
    </w:p>
    <w:p w14:paraId="7D2DE4A8" w14:textId="5749A89E" w:rsidR="0011500B" w:rsidRDefault="0011500B" w:rsidP="0011500B">
      <w:pPr>
        <w:spacing w:before="120" w:after="120"/>
        <w:rPr>
          <w:rFonts w:asciiTheme="minorHAnsi" w:hAnsiTheme="minorHAnsi" w:cstheme="minorHAnsi"/>
          <w:b/>
          <w:lang w:eastAsia="cs-CZ"/>
        </w:rPr>
      </w:pPr>
      <w:r>
        <w:rPr>
          <w:rFonts w:asciiTheme="minorHAnsi" w:hAnsiTheme="minorHAnsi" w:cstheme="minorHAnsi"/>
          <w:lang w:eastAsia="cs-CZ"/>
        </w:rPr>
        <w:t>smluvních:</w:t>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b/>
          <w:highlight w:val="lightGray"/>
          <w:lang w:eastAsia="cs-CZ"/>
        </w:rPr>
        <w:t>..........................................................…………</w:t>
      </w:r>
      <w:r w:rsidR="00D70C98" w:rsidRPr="00D70C98">
        <w:rPr>
          <w:rFonts w:asciiTheme="minorHAnsi" w:hAnsiTheme="minorHAnsi" w:cstheme="minorHAnsi"/>
          <w:b/>
          <w:highlight w:val="cyan"/>
        </w:rPr>
        <w:t xml:space="preserve"> „[Doplní účastník]”</w:t>
      </w:r>
    </w:p>
    <w:p w14:paraId="64AA0A26" w14:textId="2669FB83" w:rsidR="0011500B" w:rsidRDefault="0011500B" w:rsidP="0011500B">
      <w:pPr>
        <w:spacing w:before="120" w:after="120"/>
        <w:rPr>
          <w:rFonts w:asciiTheme="minorHAnsi" w:hAnsiTheme="minorHAnsi" w:cstheme="minorHAnsi"/>
          <w:b/>
          <w:lang w:eastAsia="cs-CZ"/>
        </w:rPr>
      </w:pPr>
      <w:r>
        <w:rPr>
          <w:rFonts w:asciiTheme="minorHAnsi" w:hAnsiTheme="minorHAnsi" w:cstheme="minorHAnsi"/>
          <w:lang w:eastAsia="cs-CZ"/>
        </w:rPr>
        <w:t>IČO:</w:t>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b/>
          <w:highlight w:val="lightGray"/>
          <w:lang w:eastAsia="cs-CZ"/>
        </w:rPr>
        <w:t>..........................................................…………</w:t>
      </w:r>
      <w:r w:rsidR="00D70C98" w:rsidRPr="00D70C98">
        <w:rPr>
          <w:rFonts w:asciiTheme="minorHAnsi" w:hAnsiTheme="minorHAnsi" w:cstheme="minorHAnsi"/>
          <w:b/>
          <w:highlight w:val="cyan"/>
        </w:rPr>
        <w:t xml:space="preserve"> „[Doplní účastník]”</w:t>
      </w:r>
    </w:p>
    <w:p w14:paraId="6A543D3A" w14:textId="7AF77180" w:rsidR="0011500B" w:rsidRDefault="0011500B" w:rsidP="0011500B">
      <w:pPr>
        <w:spacing w:before="120" w:after="120"/>
        <w:rPr>
          <w:rFonts w:asciiTheme="minorHAnsi" w:hAnsiTheme="minorHAnsi" w:cstheme="minorHAnsi"/>
          <w:b/>
        </w:rPr>
      </w:pPr>
      <w:r>
        <w:rPr>
          <w:rFonts w:asciiTheme="minorHAnsi" w:hAnsiTheme="minorHAnsi" w:cstheme="minorHAnsi"/>
          <w:lang w:eastAsia="cs-CZ"/>
        </w:rPr>
        <w:t>DIČ:</w:t>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b/>
          <w:highlight w:val="lightGray"/>
          <w:lang w:eastAsia="cs-CZ"/>
        </w:rPr>
        <w:t>..........................................................…………</w:t>
      </w:r>
      <w:r w:rsidR="00D70C98" w:rsidRPr="00D70C98">
        <w:rPr>
          <w:rFonts w:asciiTheme="minorHAnsi" w:hAnsiTheme="minorHAnsi" w:cstheme="minorHAnsi"/>
          <w:b/>
          <w:highlight w:val="cyan"/>
        </w:rPr>
        <w:t xml:space="preserve"> „[Doplní účastník]”</w:t>
      </w:r>
    </w:p>
    <w:p w14:paraId="0E4AE844" w14:textId="69222844" w:rsidR="00D70C98" w:rsidRDefault="00D70C98" w:rsidP="00D70C98">
      <w:pPr>
        <w:rPr>
          <w:rFonts w:asciiTheme="minorHAnsi" w:hAnsiTheme="minorHAnsi" w:cstheme="minorHAnsi"/>
          <w:b/>
        </w:rPr>
      </w:pPr>
    </w:p>
    <w:p w14:paraId="01CA47FF" w14:textId="77777777" w:rsidR="00D70C98" w:rsidRDefault="00D70C98" w:rsidP="0011500B">
      <w:pPr>
        <w:spacing w:before="120" w:after="120"/>
        <w:rPr>
          <w:rFonts w:asciiTheme="minorHAnsi" w:hAnsiTheme="minorHAnsi" w:cstheme="minorHAnsi"/>
          <w:b/>
          <w:lang w:eastAsia="cs-CZ"/>
        </w:rPr>
      </w:pPr>
    </w:p>
    <w:p w14:paraId="3CBDC9B7" w14:textId="77777777" w:rsidR="0011500B" w:rsidRDefault="0011500B" w:rsidP="0011500B">
      <w:pPr>
        <w:tabs>
          <w:tab w:val="left" w:pos="2268"/>
        </w:tabs>
        <w:jc w:val="both"/>
        <w:rPr>
          <w:rFonts w:asciiTheme="minorHAnsi" w:hAnsiTheme="minorHAnsi" w:cstheme="minorHAnsi"/>
        </w:rPr>
      </w:pPr>
      <w:r>
        <w:rPr>
          <w:rFonts w:asciiTheme="minorHAnsi" w:hAnsiTheme="minorHAnsi" w:cstheme="minorHAnsi"/>
        </w:rPr>
        <w:t xml:space="preserve">(dále jen jako „Zhotovitel“) </w:t>
      </w:r>
    </w:p>
    <w:p w14:paraId="57F03DAE" w14:textId="77777777" w:rsidR="0011500B" w:rsidRDefault="0011500B" w:rsidP="0011500B">
      <w:pPr>
        <w:jc w:val="both"/>
        <w:outlineLvl w:val="0"/>
        <w:rPr>
          <w:rFonts w:asciiTheme="minorHAnsi" w:hAnsiTheme="minorHAnsi" w:cstheme="minorHAnsi"/>
          <w:lang w:eastAsia="cs-CZ"/>
        </w:rPr>
      </w:pPr>
      <w:r>
        <w:rPr>
          <w:rFonts w:asciiTheme="minorHAnsi" w:hAnsiTheme="minorHAnsi" w:cstheme="minorHAnsi"/>
          <w:lang w:eastAsia="cs-CZ"/>
        </w:rPr>
        <w:t>(společně také jako „</w:t>
      </w:r>
      <w:r>
        <w:rPr>
          <w:rFonts w:asciiTheme="minorHAnsi" w:hAnsiTheme="minorHAnsi" w:cstheme="minorHAnsi"/>
          <w:b/>
          <w:lang w:eastAsia="cs-CZ"/>
        </w:rPr>
        <w:t>Smluvní strany</w:t>
      </w:r>
      <w:r>
        <w:rPr>
          <w:rFonts w:asciiTheme="minorHAnsi" w:hAnsiTheme="minorHAnsi" w:cstheme="minorHAnsi"/>
          <w:lang w:eastAsia="cs-CZ"/>
        </w:rPr>
        <w:t>“ nebo jednotlivě „</w:t>
      </w:r>
      <w:r>
        <w:rPr>
          <w:rFonts w:asciiTheme="minorHAnsi" w:hAnsiTheme="minorHAnsi" w:cstheme="minorHAnsi"/>
          <w:b/>
          <w:lang w:eastAsia="cs-CZ"/>
        </w:rPr>
        <w:t>Smluvní strana</w:t>
      </w:r>
      <w:r>
        <w:rPr>
          <w:rFonts w:asciiTheme="minorHAnsi" w:hAnsiTheme="minorHAnsi" w:cstheme="minorHAnsi"/>
          <w:lang w:eastAsia="cs-CZ"/>
        </w:rPr>
        <w:t>“)</w:t>
      </w:r>
    </w:p>
    <w:p w14:paraId="367B3200" w14:textId="77777777" w:rsidR="0011500B" w:rsidRDefault="0011500B" w:rsidP="0011500B">
      <w:pPr>
        <w:tabs>
          <w:tab w:val="left" w:pos="2268"/>
        </w:tabs>
        <w:jc w:val="both"/>
        <w:rPr>
          <w:rFonts w:asciiTheme="minorHAnsi" w:hAnsiTheme="minorHAnsi" w:cstheme="minorHAnsi"/>
        </w:rPr>
      </w:pPr>
    </w:p>
    <w:p w14:paraId="2F39F228" w14:textId="77777777" w:rsidR="0011500B" w:rsidRDefault="0011500B" w:rsidP="0011500B">
      <w:pPr>
        <w:tabs>
          <w:tab w:val="left" w:pos="2268"/>
        </w:tabs>
        <w:jc w:val="both"/>
        <w:rPr>
          <w:rFonts w:asciiTheme="minorHAnsi" w:hAnsiTheme="minorHAnsi" w:cstheme="minorHAnsi"/>
        </w:rPr>
      </w:pPr>
      <w:r>
        <w:rPr>
          <w:rFonts w:asciiTheme="minorHAnsi" w:hAnsiTheme="minorHAnsi" w:cstheme="minorHAnsi"/>
        </w:rPr>
        <w:t>se dohodly na následujících ustanoveních:</w:t>
      </w:r>
    </w:p>
    <w:p w14:paraId="5D0BBF4C" w14:textId="77777777" w:rsidR="0011500B" w:rsidRDefault="0011500B" w:rsidP="0011500B">
      <w:pPr>
        <w:keepNext/>
        <w:tabs>
          <w:tab w:val="left" w:pos="2268"/>
        </w:tabs>
        <w:jc w:val="center"/>
        <w:rPr>
          <w:rFonts w:asciiTheme="minorHAnsi" w:hAnsiTheme="minorHAnsi" w:cstheme="minorHAnsi"/>
          <w:b/>
        </w:rPr>
      </w:pPr>
      <w:r>
        <w:rPr>
          <w:rFonts w:asciiTheme="minorHAnsi" w:hAnsiTheme="minorHAnsi" w:cstheme="minorHAnsi"/>
          <w:b/>
        </w:rPr>
        <w:lastRenderedPageBreak/>
        <w:t>Článek II.</w:t>
      </w:r>
    </w:p>
    <w:p w14:paraId="26B6AD7D" w14:textId="77777777"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Předmět smlouvy</w:t>
      </w:r>
    </w:p>
    <w:p w14:paraId="492A56F2" w14:textId="77777777" w:rsidR="0011500B" w:rsidRDefault="0011500B" w:rsidP="0011500B">
      <w:pPr>
        <w:pStyle w:val="Zkladntext"/>
        <w:keepNext/>
        <w:numPr>
          <w:ilvl w:val="1"/>
          <w:numId w:val="3"/>
        </w:numPr>
        <w:tabs>
          <w:tab w:val="left" w:pos="567"/>
        </w:tabs>
        <w:spacing w:after="0"/>
        <w:ind w:left="0" w:firstLine="0"/>
        <w:jc w:val="both"/>
        <w:rPr>
          <w:rFonts w:asciiTheme="minorHAnsi" w:hAnsiTheme="minorHAnsi" w:cstheme="minorHAnsi"/>
          <w:lang w:eastAsia="cs-CZ"/>
        </w:rPr>
      </w:pPr>
      <w:r>
        <w:rPr>
          <w:rFonts w:asciiTheme="minorHAnsi" w:hAnsiTheme="minorHAnsi" w:cstheme="minorHAnsi"/>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14:paraId="78566724" w14:textId="77777777" w:rsidR="0011500B" w:rsidRDefault="0011500B" w:rsidP="0011500B">
      <w:pPr>
        <w:pStyle w:val="Zkladntext"/>
        <w:tabs>
          <w:tab w:val="left" w:pos="567"/>
        </w:tabs>
        <w:spacing w:after="0"/>
        <w:jc w:val="both"/>
        <w:rPr>
          <w:rFonts w:asciiTheme="minorHAnsi" w:hAnsiTheme="minorHAnsi" w:cstheme="minorHAnsi"/>
          <w:lang w:eastAsia="cs-CZ"/>
        </w:rPr>
      </w:pPr>
    </w:p>
    <w:p w14:paraId="25BFB921" w14:textId="36657A96" w:rsidR="0011500B" w:rsidRDefault="0011500B" w:rsidP="0011500B">
      <w:pPr>
        <w:pStyle w:val="Zkladntext"/>
        <w:keepNext/>
        <w:numPr>
          <w:ilvl w:val="1"/>
          <w:numId w:val="3"/>
        </w:numPr>
        <w:tabs>
          <w:tab w:val="left" w:pos="567"/>
        </w:tabs>
        <w:spacing w:after="0"/>
        <w:ind w:left="0" w:firstLine="0"/>
        <w:jc w:val="both"/>
        <w:rPr>
          <w:rFonts w:asciiTheme="minorHAnsi" w:hAnsiTheme="minorHAnsi" w:cstheme="minorHAnsi"/>
          <w:lang w:eastAsia="cs-CZ"/>
        </w:rPr>
      </w:pPr>
      <w:r>
        <w:rPr>
          <w:rFonts w:asciiTheme="minorHAnsi" w:hAnsiTheme="minorHAnsi" w:cstheme="minorHAnsi"/>
        </w:rPr>
        <w:t>Podkladem pro uzavření Smlouvy je nabídka Zhotovitele předložená na veřejnou zakázku s názvem „</w:t>
      </w:r>
      <w:r>
        <w:rPr>
          <w:rStyle w:val="Siln"/>
          <w:rFonts w:asciiTheme="minorHAnsi" w:hAnsiTheme="minorHAnsi" w:cstheme="minorHAnsi"/>
        </w:rPr>
        <w:t>Úspora energií administrativní budovy v areálu KSÚSV v Pelhřimově</w:t>
      </w:r>
      <w:r>
        <w:rPr>
          <w:rFonts w:asciiTheme="minorHAnsi" w:hAnsiTheme="minorHAnsi" w:cstheme="minorHAnsi"/>
        </w:rPr>
        <w:t>“ zadávanou ve zjednodušeném podlimitním řízení dle zákona č. 134/2016 Sb., o zadávání veřejných zakázek, v platném znění (dále jen „ZZVZ“)</w:t>
      </w:r>
      <w:r w:rsidR="00D56251">
        <w:rPr>
          <w:rFonts w:asciiTheme="minorHAnsi" w:hAnsiTheme="minorHAnsi" w:cstheme="minorHAnsi"/>
        </w:rPr>
        <w:t>, evidenční číslo zakázky P-ST-37-2021</w:t>
      </w:r>
      <w:r>
        <w:rPr>
          <w:rFonts w:asciiTheme="minorHAnsi" w:hAnsiTheme="minorHAnsi" w:cstheme="minorHAnsi"/>
        </w:rPr>
        <w:t xml:space="preserve"> </w:t>
      </w:r>
      <w:r>
        <w:rPr>
          <w:rFonts w:asciiTheme="minorHAnsi" w:hAnsiTheme="minorHAnsi" w:cstheme="minorHAnsi"/>
          <w:lang w:eastAsia="cs-CZ"/>
        </w:rPr>
        <w:t xml:space="preserve">a dále </w:t>
      </w:r>
      <w:r>
        <w:rPr>
          <w:rFonts w:asciiTheme="minorHAnsi" w:hAnsiTheme="minorHAnsi" w:cstheme="minorHAnsi"/>
          <w:b/>
        </w:rPr>
        <w:t>Obchodní podmínky zadavatele pro veřejné zakázky na stavební práce dle § 37 odst. 1 písm. c) ZZVZ</w:t>
      </w:r>
      <w:r>
        <w:rPr>
          <w:rFonts w:asciiTheme="minorHAnsi" w:hAnsiTheme="minorHAnsi" w:cstheme="minorHAnsi"/>
        </w:rPr>
        <w:t>,</w:t>
      </w:r>
      <w:r>
        <w:rPr>
          <w:rFonts w:asciiTheme="minorHAnsi" w:hAnsiTheme="minorHAnsi" w:cstheme="minorHAnsi"/>
          <w:b/>
        </w:rPr>
        <w:t xml:space="preserve"> vydané dle § 1751 a násl. OZ.</w:t>
      </w:r>
      <w:r>
        <w:rPr>
          <w:rFonts w:asciiTheme="minorHAnsi" w:hAnsiTheme="minorHAnsi" w:cstheme="minorHAnsi"/>
          <w:lang w:eastAsia="cs-CZ"/>
        </w:rPr>
        <w:t xml:space="preserve"> </w:t>
      </w:r>
      <w:r w:rsidR="00D1611B">
        <w:rPr>
          <w:rFonts w:asciiTheme="minorHAnsi" w:hAnsiTheme="minorHAnsi" w:cstheme="minorHAnsi"/>
          <w:lang w:eastAsia="cs-CZ"/>
        </w:rPr>
        <w:t xml:space="preserve">  </w:t>
      </w:r>
    </w:p>
    <w:p w14:paraId="48F42CEE" w14:textId="2A368862" w:rsidR="0011500B" w:rsidRDefault="0011500B" w:rsidP="00F96B5A">
      <w:pPr>
        <w:tabs>
          <w:tab w:val="left" w:pos="2268"/>
        </w:tabs>
        <w:rPr>
          <w:rFonts w:asciiTheme="minorHAnsi" w:hAnsiTheme="minorHAnsi" w:cstheme="minorHAnsi"/>
          <w:b/>
        </w:rPr>
      </w:pPr>
    </w:p>
    <w:p w14:paraId="091AE442" w14:textId="77777777" w:rsidR="00C445A4" w:rsidRDefault="00C445A4" w:rsidP="00F96B5A">
      <w:pPr>
        <w:tabs>
          <w:tab w:val="left" w:pos="2268"/>
        </w:tabs>
        <w:rPr>
          <w:rFonts w:asciiTheme="minorHAnsi" w:hAnsiTheme="minorHAnsi" w:cstheme="minorHAnsi"/>
          <w:b/>
        </w:rPr>
      </w:pPr>
    </w:p>
    <w:p w14:paraId="5A6C9222" w14:textId="77777777" w:rsidR="0011500B" w:rsidRDefault="0011500B" w:rsidP="0011500B">
      <w:pPr>
        <w:keepNext/>
        <w:tabs>
          <w:tab w:val="left" w:pos="2268"/>
        </w:tabs>
        <w:jc w:val="center"/>
        <w:rPr>
          <w:rFonts w:asciiTheme="minorHAnsi" w:hAnsiTheme="minorHAnsi" w:cstheme="minorHAnsi"/>
          <w:b/>
        </w:rPr>
      </w:pPr>
      <w:r>
        <w:rPr>
          <w:rFonts w:asciiTheme="minorHAnsi" w:hAnsiTheme="minorHAnsi" w:cstheme="minorHAnsi"/>
          <w:b/>
        </w:rPr>
        <w:t>Článek III.</w:t>
      </w:r>
    </w:p>
    <w:p w14:paraId="122EFCDE" w14:textId="35072DE9"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Specifikace díla</w:t>
      </w:r>
    </w:p>
    <w:p w14:paraId="6F791C82" w14:textId="77777777" w:rsidR="00C445A4" w:rsidRPr="00C445A4" w:rsidRDefault="00C445A4" w:rsidP="00C445A4"/>
    <w:p w14:paraId="2FA7944F" w14:textId="237C9883" w:rsidR="0011500B" w:rsidRPr="00B430B0" w:rsidRDefault="0011500B" w:rsidP="0011500B">
      <w:pPr>
        <w:numPr>
          <w:ilvl w:val="1"/>
          <w:numId w:val="4"/>
        </w:numPr>
        <w:tabs>
          <w:tab w:val="left" w:pos="567"/>
        </w:tabs>
        <w:suppressAutoHyphens w:val="0"/>
        <w:autoSpaceDE w:val="0"/>
        <w:autoSpaceDN w:val="0"/>
        <w:adjustRightInd w:val="0"/>
        <w:ind w:left="0" w:firstLine="0"/>
        <w:jc w:val="both"/>
        <w:rPr>
          <w:rFonts w:asciiTheme="minorHAnsi" w:hAnsiTheme="minorHAnsi" w:cstheme="minorHAnsi"/>
          <w:b/>
          <w:bCs/>
          <w:lang w:eastAsia="cs-CZ"/>
        </w:rPr>
      </w:pPr>
      <w:r>
        <w:rPr>
          <w:rFonts w:asciiTheme="minorHAnsi" w:hAnsiTheme="minorHAnsi" w:cstheme="minorHAnsi"/>
          <w:bCs/>
          <w:lang w:eastAsia="cs-CZ"/>
        </w:rPr>
        <w:t>Předmětem této Smlouvy je</w:t>
      </w:r>
      <w:r w:rsidR="00DE709B">
        <w:rPr>
          <w:rFonts w:asciiTheme="minorHAnsi" w:hAnsiTheme="minorHAnsi" w:cstheme="minorHAnsi"/>
          <w:bCs/>
          <w:lang w:eastAsia="cs-CZ"/>
        </w:rPr>
        <w:t xml:space="preserve"> dílo</w:t>
      </w:r>
      <w:r w:rsidR="00D70C98">
        <w:rPr>
          <w:rFonts w:ascii="Calibri" w:hAnsi="Calibri" w:cs="Calibri"/>
          <w:lang w:eastAsia="cs-CZ"/>
        </w:rPr>
        <w:t>, které spočívá v realizaci stavby – Úspora energi</w:t>
      </w:r>
      <w:r w:rsidR="00DE709B">
        <w:rPr>
          <w:rFonts w:ascii="Calibri" w:hAnsi="Calibri" w:cs="Calibri"/>
          <w:lang w:eastAsia="cs-CZ"/>
        </w:rPr>
        <w:t>í</w:t>
      </w:r>
      <w:r w:rsidR="00D70C98">
        <w:rPr>
          <w:rFonts w:ascii="Calibri" w:hAnsi="Calibri" w:cs="Calibri"/>
          <w:lang w:eastAsia="cs-CZ"/>
        </w:rPr>
        <w:t xml:space="preserve"> administrativní budovy v areálu KSÚSV v Jihlavě, přičemž bude provedeno zejména zateplení obvodových stěn budovy, střešní konstrukce, výměna vchodových dveří a vrat</w:t>
      </w:r>
      <w:r w:rsidR="00561242">
        <w:rPr>
          <w:rFonts w:asciiTheme="minorHAnsi" w:hAnsiTheme="minorHAnsi" w:cstheme="minorHAnsi"/>
          <w:lang w:eastAsia="cs-CZ"/>
        </w:rPr>
        <w:t xml:space="preserve"> </w:t>
      </w:r>
      <w:r w:rsidR="00561242" w:rsidRPr="00B430B0">
        <w:rPr>
          <w:rFonts w:asciiTheme="minorHAnsi" w:hAnsiTheme="minorHAnsi" w:cstheme="minorHAnsi"/>
          <w:lang w:eastAsia="cs-CZ"/>
        </w:rPr>
        <w:t>a</w:t>
      </w:r>
      <w:r w:rsidR="00D70C98" w:rsidRPr="00B430B0">
        <w:rPr>
          <w:rFonts w:asciiTheme="minorHAnsi" w:hAnsiTheme="minorHAnsi" w:cstheme="minorHAnsi"/>
          <w:lang w:eastAsia="cs-CZ"/>
        </w:rPr>
        <w:t xml:space="preserve"> </w:t>
      </w:r>
      <w:r w:rsidR="00561242" w:rsidRPr="00B430B0">
        <w:rPr>
          <w:rFonts w:asciiTheme="minorHAnsi" w:hAnsiTheme="minorHAnsi" w:cstheme="minorHAnsi"/>
          <w:bCs/>
        </w:rPr>
        <w:t>doplnění zdroje vytápění – tepelných čerpadel</w:t>
      </w:r>
      <w:r w:rsidR="00B3312F" w:rsidRPr="00B430B0">
        <w:rPr>
          <w:rFonts w:asciiTheme="minorHAnsi" w:hAnsiTheme="minorHAnsi" w:cstheme="minorHAnsi"/>
          <w:lang w:eastAsia="cs-CZ"/>
        </w:rPr>
        <w:t xml:space="preserve"> </w:t>
      </w:r>
      <w:r w:rsidR="00D70C98" w:rsidRPr="00B430B0">
        <w:rPr>
          <w:rFonts w:asciiTheme="minorHAnsi" w:hAnsiTheme="minorHAnsi" w:cstheme="minorHAnsi"/>
          <w:lang w:eastAsia="cs-CZ"/>
        </w:rPr>
        <w:t>a</w:t>
      </w:r>
      <w:r w:rsidR="00D70C98" w:rsidRPr="00B430B0">
        <w:rPr>
          <w:rFonts w:ascii="Calibri" w:hAnsi="Calibri" w:cs="Calibri"/>
          <w:lang w:eastAsia="cs-CZ"/>
        </w:rPr>
        <w:t xml:space="preserve"> další související stavební práce</w:t>
      </w:r>
      <w:r w:rsidRPr="00B430B0">
        <w:rPr>
          <w:rFonts w:ascii="Calibri" w:hAnsi="Calibri" w:cs="Calibri"/>
        </w:rPr>
        <w:t>.</w:t>
      </w:r>
    </w:p>
    <w:p w14:paraId="4AF1755D" w14:textId="77777777" w:rsidR="0011500B" w:rsidRDefault="0011500B" w:rsidP="0011500B">
      <w:pPr>
        <w:tabs>
          <w:tab w:val="left" w:pos="567"/>
        </w:tabs>
        <w:suppressAutoHyphens w:val="0"/>
        <w:autoSpaceDE w:val="0"/>
        <w:autoSpaceDN w:val="0"/>
        <w:adjustRightInd w:val="0"/>
        <w:jc w:val="both"/>
        <w:rPr>
          <w:rFonts w:asciiTheme="minorHAnsi" w:hAnsiTheme="minorHAnsi" w:cstheme="minorHAnsi"/>
          <w:b/>
          <w:bCs/>
          <w:lang w:eastAsia="cs-CZ"/>
        </w:rPr>
      </w:pPr>
    </w:p>
    <w:p w14:paraId="2C304262" w14:textId="1F76A114" w:rsidR="0011500B" w:rsidRDefault="0011500B" w:rsidP="0011500B">
      <w:pPr>
        <w:numPr>
          <w:ilvl w:val="1"/>
          <w:numId w:val="4"/>
        </w:numPr>
        <w:tabs>
          <w:tab w:val="left" w:pos="567"/>
        </w:tabs>
        <w:suppressAutoHyphens w:val="0"/>
        <w:autoSpaceDE w:val="0"/>
        <w:autoSpaceDN w:val="0"/>
        <w:adjustRightInd w:val="0"/>
        <w:ind w:left="0" w:firstLine="0"/>
        <w:jc w:val="both"/>
        <w:rPr>
          <w:rFonts w:asciiTheme="minorHAnsi" w:hAnsiTheme="minorHAnsi" w:cstheme="minorHAnsi"/>
          <w:bCs/>
          <w:lang w:eastAsia="cs-CZ"/>
        </w:rPr>
      </w:pPr>
      <w:r>
        <w:rPr>
          <w:rFonts w:asciiTheme="minorHAnsi" w:hAnsiTheme="minorHAnsi" w:cstheme="minorHAnsi"/>
          <w:bCs/>
          <w:lang w:eastAsia="cs-CZ"/>
        </w:rPr>
        <w:t>Předmětem díla je provedení všech činností, prací a dodávek obsažených v projektové dokumentaci pro provádění stavby s názvem „</w:t>
      </w:r>
      <w:r w:rsidR="00D70C98">
        <w:rPr>
          <w:rFonts w:asciiTheme="minorHAnsi" w:hAnsiTheme="minorHAnsi" w:cstheme="minorHAnsi"/>
          <w:b/>
          <w:bCs/>
          <w:lang w:eastAsia="cs-CZ"/>
        </w:rPr>
        <w:t>Úspora energií administrativní budovy v areálu KSÚSV v Pelhřimově</w:t>
      </w:r>
      <w:r>
        <w:rPr>
          <w:rFonts w:asciiTheme="minorHAnsi" w:hAnsiTheme="minorHAnsi" w:cstheme="minorHAnsi"/>
          <w:bCs/>
          <w:lang w:eastAsia="cs-CZ"/>
        </w:rPr>
        <w:t xml:space="preserve">“ (dále projektová dokumentace), kterou vypracoval </w:t>
      </w:r>
      <w:r w:rsidR="00D70C98">
        <w:rPr>
          <w:rFonts w:asciiTheme="minorHAnsi" w:hAnsiTheme="minorHAnsi" w:cstheme="minorHAnsi"/>
          <w:bCs/>
          <w:lang w:eastAsia="cs-CZ"/>
        </w:rPr>
        <w:t>PROJEKT CENTRUM NOVA s.r.o., Palackého 48, 393 01 Pelhřimov, IČO: 28094026, odpovědný projektant Ing. Jaroslav Rybář, autorizovaný inženýr pro pozemní stavby</w:t>
      </w:r>
      <w:r w:rsidR="003C279B">
        <w:rPr>
          <w:rFonts w:asciiTheme="minorHAnsi" w:hAnsiTheme="minorHAnsi" w:cstheme="minorHAnsi"/>
          <w:bCs/>
          <w:lang w:eastAsia="cs-CZ"/>
        </w:rPr>
        <w:t>,</w:t>
      </w:r>
      <w:r w:rsidR="00D70C98">
        <w:rPr>
          <w:rFonts w:asciiTheme="minorHAnsi" w:hAnsiTheme="minorHAnsi" w:cstheme="minorHAnsi"/>
          <w:bCs/>
          <w:lang w:eastAsia="cs-CZ"/>
        </w:rPr>
        <w:t xml:space="preserve"> ČKAIT 0100463</w:t>
      </w:r>
      <w:r>
        <w:rPr>
          <w:rFonts w:asciiTheme="minorHAnsi" w:hAnsiTheme="minorHAnsi" w:cstheme="minorHAnsi"/>
          <w:bCs/>
          <w:lang w:eastAsia="cs-CZ"/>
        </w:rPr>
        <w:t xml:space="preserve"> a v soupise stavebních prací, dodávek a služeb s výkazem výměr k této projektové dokumentaci, který tvoří přílohu této Smlouvy.</w:t>
      </w:r>
    </w:p>
    <w:p w14:paraId="526F7C06" w14:textId="77777777" w:rsidR="0011500B" w:rsidRDefault="0011500B" w:rsidP="0011500B">
      <w:pPr>
        <w:tabs>
          <w:tab w:val="left" w:pos="567"/>
        </w:tabs>
        <w:suppressAutoHyphens w:val="0"/>
        <w:autoSpaceDE w:val="0"/>
        <w:autoSpaceDN w:val="0"/>
        <w:adjustRightInd w:val="0"/>
        <w:jc w:val="both"/>
        <w:rPr>
          <w:rFonts w:asciiTheme="minorHAnsi" w:hAnsiTheme="minorHAnsi" w:cstheme="minorHAnsi"/>
          <w:bCs/>
          <w:iCs/>
          <w:lang w:eastAsia="cs-CZ"/>
        </w:rPr>
      </w:pPr>
    </w:p>
    <w:p w14:paraId="19F5C487" w14:textId="7C424876" w:rsidR="0011500B" w:rsidRDefault="0011500B" w:rsidP="0011500B">
      <w:pPr>
        <w:numPr>
          <w:ilvl w:val="1"/>
          <w:numId w:val="4"/>
        </w:numPr>
        <w:tabs>
          <w:tab w:val="left" w:pos="567"/>
        </w:tabs>
        <w:suppressAutoHyphens w:val="0"/>
        <w:autoSpaceDE w:val="0"/>
        <w:autoSpaceDN w:val="0"/>
        <w:adjustRightInd w:val="0"/>
        <w:ind w:left="0" w:firstLine="0"/>
        <w:jc w:val="both"/>
        <w:rPr>
          <w:rFonts w:asciiTheme="minorHAnsi" w:hAnsiTheme="minorHAnsi" w:cstheme="minorHAnsi"/>
          <w:b/>
          <w:bCs/>
          <w:lang w:eastAsia="cs-CZ"/>
        </w:rPr>
      </w:pPr>
      <w:r>
        <w:rPr>
          <w:rFonts w:asciiTheme="minorHAnsi" w:hAnsiTheme="minorHAnsi" w:cstheme="minorHAnsi"/>
          <w:bCs/>
          <w:lang w:eastAsia="cs-CZ"/>
        </w:rPr>
        <w:t xml:space="preserve">Předmětem díla je provedení všech činností, prací, dodávek a služeb obsažených v nabídce Zhotovitele, která byla podána na základě zadávacích podmínek obsahujících zejména projektovou dokumentaci pro provádění stavby, dále soupis prací, dodávek a služeb s výkazem výměr, a dále obchodní podmínky, jež jsou nedílnou součástí této </w:t>
      </w:r>
      <w:r w:rsidR="00EA04A4">
        <w:rPr>
          <w:rFonts w:asciiTheme="minorHAnsi" w:hAnsiTheme="minorHAnsi" w:cstheme="minorHAnsi"/>
          <w:bCs/>
          <w:lang w:eastAsia="cs-CZ"/>
        </w:rPr>
        <w:t>S</w:t>
      </w:r>
      <w:r>
        <w:rPr>
          <w:rFonts w:asciiTheme="minorHAnsi" w:hAnsiTheme="minorHAnsi" w:cstheme="minorHAnsi"/>
          <w:bCs/>
          <w:lang w:eastAsia="cs-CZ"/>
        </w:rPr>
        <w:t xml:space="preserve">mlouvy. Předmětem díla jsou rovněž činnosti, práce a dodávky, které nejsou v dokumentech uvedených v tomto článku </w:t>
      </w:r>
      <w:r w:rsidR="00EA04A4">
        <w:rPr>
          <w:rFonts w:asciiTheme="minorHAnsi" w:hAnsiTheme="minorHAnsi" w:cstheme="minorHAnsi"/>
          <w:bCs/>
          <w:lang w:eastAsia="cs-CZ"/>
        </w:rPr>
        <w:t>S</w:t>
      </w:r>
      <w:r>
        <w:rPr>
          <w:rFonts w:asciiTheme="minorHAnsi" w:hAnsiTheme="minorHAnsi" w:cstheme="minorHAnsi"/>
          <w:bCs/>
          <w:lang w:eastAsia="cs-CZ"/>
        </w:rPr>
        <w:t>mlouvy obsaženy, ale o kterých Zhotovitel věděl nebo podle svých odborných znalostí vědět měl a/nebo mohl, že jsou k řádnému a kvalitnímu provedení díla dané povahy třeba.</w:t>
      </w:r>
    </w:p>
    <w:p w14:paraId="04813A6D" w14:textId="77777777" w:rsidR="0011500B" w:rsidRDefault="0011500B" w:rsidP="0011500B">
      <w:pPr>
        <w:pStyle w:val="Odstavecseseznamem"/>
        <w:rPr>
          <w:rFonts w:cstheme="minorHAnsi"/>
          <w:bCs/>
          <w:lang w:eastAsia="cs-CZ"/>
        </w:rPr>
      </w:pPr>
    </w:p>
    <w:p w14:paraId="6CAB10BB" w14:textId="77777777" w:rsidR="0011500B" w:rsidRDefault="0011500B" w:rsidP="0011500B">
      <w:pPr>
        <w:numPr>
          <w:ilvl w:val="1"/>
          <w:numId w:val="4"/>
        </w:numPr>
        <w:tabs>
          <w:tab w:val="left" w:pos="567"/>
        </w:tabs>
        <w:suppressAutoHyphens w:val="0"/>
        <w:autoSpaceDE w:val="0"/>
        <w:autoSpaceDN w:val="0"/>
        <w:adjustRightInd w:val="0"/>
        <w:ind w:left="0" w:firstLine="0"/>
        <w:jc w:val="both"/>
        <w:rPr>
          <w:rFonts w:asciiTheme="minorHAnsi" w:hAnsiTheme="minorHAnsi" w:cstheme="minorHAnsi"/>
          <w:bCs/>
          <w:lang w:eastAsia="cs-CZ"/>
        </w:rPr>
      </w:pPr>
      <w:r>
        <w:rPr>
          <w:rFonts w:asciiTheme="minorHAnsi" w:hAnsiTheme="minorHAnsi" w:cstheme="minorHAnsi"/>
          <w:bCs/>
          <w:lang w:eastAsia="cs-CZ"/>
        </w:rPr>
        <w:t xml:space="preserve">Při realizaci díla budou použity pouze pracovní a technologické postupy a dále výrobky a materiály, které splňují požadavky stavebního zákona a dalších právních předpisů upravujících jakost provedených stavebních prací. Dodávky budou dokladovány k přejímacímu řízení potřebnými platnými certifikáty a prohlášením o shodě. </w:t>
      </w:r>
    </w:p>
    <w:p w14:paraId="79ADCB6B" w14:textId="77777777" w:rsidR="0011500B" w:rsidRDefault="0011500B" w:rsidP="0011500B">
      <w:pPr>
        <w:tabs>
          <w:tab w:val="left" w:pos="567"/>
        </w:tabs>
        <w:suppressAutoHyphens w:val="0"/>
        <w:autoSpaceDE w:val="0"/>
        <w:autoSpaceDN w:val="0"/>
        <w:adjustRightInd w:val="0"/>
        <w:jc w:val="both"/>
        <w:rPr>
          <w:rFonts w:asciiTheme="minorHAnsi" w:hAnsiTheme="minorHAnsi" w:cstheme="minorHAnsi"/>
          <w:bCs/>
          <w:lang w:eastAsia="cs-CZ"/>
        </w:rPr>
      </w:pPr>
    </w:p>
    <w:p w14:paraId="1B61C0E2" w14:textId="6A2FA490" w:rsidR="0011500B" w:rsidRDefault="0011500B" w:rsidP="0011500B">
      <w:pPr>
        <w:numPr>
          <w:ilvl w:val="1"/>
          <w:numId w:val="4"/>
        </w:numPr>
        <w:tabs>
          <w:tab w:val="left" w:pos="567"/>
        </w:tabs>
        <w:suppressAutoHyphens w:val="0"/>
        <w:autoSpaceDE w:val="0"/>
        <w:autoSpaceDN w:val="0"/>
        <w:adjustRightInd w:val="0"/>
        <w:ind w:left="0" w:firstLine="0"/>
        <w:jc w:val="both"/>
        <w:rPr>
          <w:rFonts w:asciiTheme="minorHAnsi" w:hAnsiTheme="minorHAnsi" w:cstheme="minorHAnsi"/>
          <w:bCs/>
          <w:lang w:eastAsia="cs-CZ"/>
        </w:rPr>
      </w:pPr>
      <w:r>
        <w:rPr>
          <w:rFonts w:asciiTheme="minorHAnsi" w:hAnsiTheme="minorHAnsi" w:cstheme="minorHAnsi"/>
          <w:bCs/>
          <w:lang w:eastAsia="cs-CZ"/>
        </w:rPr>
        <w:t>Všechny povrchy, konstrukce, venkovní plochy apod. poškozené v důsledku stavební činnosti budou po provedení prací uvedeny Zhotovitelem do původního stavu, v případě zničení budou Zhotovitelem nahrazeny novými.</w:t>
      </w:r>
    </w:p>
    <w:p w14:paraId="7FB6F200" w14:textId="77777777" w:rsidR="005E016A" w:rsidRDefault="005E016A" w:rsidP="005E016A">
      <w:pPr>
        <w:pStyle w:val="Odstavecseseznamem"/>
        <w:rPr>
          <w:rFonts w:cstheme="minorHAnsi"/>
          <w:bCs/>
          <w:lang w:eastAsia="cs-CZ"/>
        </w:rPr>
      </w:pPr>
    </w:p>
    <w:p w14:paraId="40C925AB" w14:textId="79DA7B86" w:rsidR="005E016A" w:rsidRPr="005E016A" w:rsidRDefault="005E016A" w:rsidP="0011500B">
      <w:pPr>
        <w:numPr>
          <w:ilvl w:val="1"/>
          <w:numId w:val="4"/>
        </w:numPr>
        <w:tabs>
          <w:tab w:val="left" w:pos="567"/>
        </w:tabs>
        <w:suppressAutoHyphens w:val="0"/>
        <w:autoSpaceDE w:val="0"/>
        <w:autoSpaceDN w:val="0"/>
        <w:adjustRightInd w:val="0"/>
        <w:ind w:left="0" w:firstLine="0"/>
        <w:jc w:val="both"/>
        <w:rPr>
          <w:rFonts w:asciiTheme="minorHAnsi" w:hAnsiTheme="minorHAnsi" w:cstheme="minorHAnsi"/>
          <w:bCs/>
          <w:lang w:eastAsia="cs-CZ"/>
        </w:rPr>
      </w:pPr>
      <w:r w:rsidRPr="005E016A">
        <w:rPr>
          <w:rFonts w:asciiTheme="minorHAnsi" w:hAnsiTheme="minorHAnsi" w:cstheme="minorHAnsi"/>
          <w:bCs/>
          <w:lang w:eastAsia="cs-CZ"/>
        </w:rPr>
        <w:t xml:space="preserve">Dílo s názvem „Úspora energií administrativní budovy v areálu KSÚSV v Pelhřimově“ bude spolufinancovány ze zdrojů Evropské unie z Fondu soudržnosti v rámci Operačního programu Životního prostředí. Název projektu: </w:t>
      </w:r>
      <w:r w:rsidRPr="005E016A">
        <w:rPr>
          <w:rFonts w:asciiTheme="minorHAnsi" w:hAnsiTheme="minorHAnsi" w:cstheme="minorHAnsi"/>
        </w:rPr>
        <w:t>Úspora energií administrativní budovy v areálu KSÚSV v Pelhřimově</w:t>
      </w:r>
      <w:r w:rsidRPr="005E016A">
        <w:rPr>
          <w:rFonts w:asciiTheme="minorHAnsi" w:hAnsiTheme="minorHAnsi" w:cstheme="minorHAnsi"/>
          <w:bCs/>
          <w:lang w:eastAsia="cs-CZ"/>
        </w:rPr>
        <w:t xml:space="preserve">, registrační číslo: </w:t>
      </w:r>
      <w:r w:rsidRPr="005E016A">
        <w:rPr>
          <w:rFonts w:asciiTheme="minorHAnsi" w:hAnsiTheme="minorHAnsi" w:cstheme="minorHAnsi"/>
          <w:lang w:eastAsia="cs-CZ"/>
        </w:rPr>
        <w:t>CZ.05.5.18/0.0/0.0/20_146/0013409</w:t>
      </w:r>
    </w:p>
    <w:p w14:paraId="5118D528" w14:textId="67B3647B" w:rsidR="0011500B" w:rsidRDefault="0011500B" w:rsidP="00F96B5A">
      <w:pPr>
        <w:keepNext/>
        <w:tabs>
          <w:tab w:val="left" w:pos="2268"/>
        </w:tabs>
        <w:rPr>
          <w:rFonts w:asciiTheme="minorHAnsi" w:hAnsiTheme="minorHAnsi" w:cstheme="minorHAnsi"/>
          <w:b/>
        </w:rPr>
      </w:pPr>
    </w:p>
    <w:p w14:paraId="6822BED6" w14:textId="77777777" w:rsidR="00C445A4" w:rsidRDefault="00C445A4" w:rsidP="00F96B5A">
      <w:pPr>
        <w:keepNext/>
        <w:tabs>
          <w:tab w:val="left" w:pos="2268"/>
        </w:tabs>
        <w:rPr>
          <w:rFonts w:asciiTheme="minorHAnsi" w:hAnsiTheme="minorHAnsi" w:cstheme="minorHAnsi"/>
          <w:b/>
        </w:rPr>
      </w:pPr>
    </w:p>
    <w:p w14:paraId="40B65266" w14:textId="77777777" w:rsidR="0011500B" w:rsidRDefault="0011500B" w:rsidP="0011500B">
      <w:pPr>
        <w:keepNext/>
        <w:tabs>
          <w:tab w:val="left" w:pos="2268"/>
        </w:tabs>
        <w:jc w:val="center"/>
        <w:rPr>
          <w:rFonts w:asciiTheme="minorHAnsi" w:hAnsiTheme="minorHAnsi" w:cstheme="minorHAnsi"/>
          <w:b/>
        </w:rPr>
      </w:pPr>
      <w:r>
        <w:rPr>
          <w:rFonts w:asciiTheme="minorHAnsi" w:hAnsiTheme="minorHAnsi" w:cstheme="minorHAnsi"/>
          <w:b/>
        </w:rPr>
        <w:t>Článek IV.</w:t>
      </w:r>
    </w:p>
    <w:p w14:paraId="2D83D7FD" w14:textId="14479167"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Doba plnění</w:t>
      </w:r>
    </w:p>
    <w:p w14:paraId="18A1DEBB" w14:textId="77777777" w:rsidR="00C445A4" w:rsidRPr="00C445A4" w:rsidRDefault="00C445A4" w:rsidP="00C445A4"/>
    <w:p w14:paraId="3601E2F2" w14:textId="77777777" w:rsidR="0011500B" w:rsidRPr="00CD1ED6" w:rsidRDefault="0011500B" w:rsidP="0011500B">
      <w:pPr>
        <w:pStyle w:val="Zkladntextodsazen2"/>
        <w:keepNext/>
        <w:numPr>
          <w:ilvl w:val="1"/>
          <w:numId w:val="5"/>
        </w:numPr>
        <w:tabs>
          <w:tab w:val="left" w:pos="567"/>
        </w:tabs>
        <w:spacing w:after="0" w:line="240" w:lineRule="auto"/>
        <w:ind w:left="0" w:firstLine="0"/>
        <w:jc w:val="both"/>
        <w:rPr>
          <w:rFonts w:asciiTheme="minorHAnsi" w:hAnsiTheme="minorHAnsi" w:cstheme="minorHAnsi"/>
          <w:lang w:val="cs-CZ"/>
        </w:rPr>
      </w:pPr>
      <w:r>
        <w:rPr>
          <w:rFonts w:asciiTheme="minorHAnsi" w:hAnsiTheme="minorHAnsi" w:cstheme="minorHAnsi"/>
          <w:snapToGrid w:val="0"/>
          <w:lang w:val="cs-CZ"/>
        </w:rPr>
        <w:t xml:space="preserve">Zhotovitel se </w:t>
      </w:r>
      <w:r w:rsidRPr="00CD1ED6">
        <w:rPr>
          <w:rFonts w:asciiTheme="minorHAnsi" w:hAnsiTheme="minorHAnsi" w:cstheme="minorHAnsi"/>
          <w:snapToGrid w:val="0"/>
          <w:lang w:val="cs-CZ"/>
        </w:rPr>
        <w:t>zavazuje řádně a včas provést dílo v těchto termínech plnění:</w:t>
      </w:r>
    </w:p>
    <w:p w14:paraId="016C362F" w14:textId="77777777" w:rsidR="0011500B" w:rsidRPr="00CD1ED6" w:rsidRDefault="0011500B" w:rsidP="0011500B">
      <w:pPr>
        <w:keepNext/>
        <w:numPr>
          <w:ilvl w:val="0"/>
          <w:numId w:val="6"/>
        </w:numPr>
        <w:suppressAutoHyphens w:val="0"/>
        <w:overflowPunct w:val="0"/>
        <w:autoSpaceDE w:val="0"/>
        <w:autoSpaceDN w:val="0"/>
        <w:adjustRightInd w:val="0"/>
        <w:spacing w:after="120"/>
        <w:jc w:val="both"/>
        <w:textAlignment w:val="baseline"/>
        <w:rPr>
          <w:rFonts w:asciiTheme="minorHAnsi" w:hAnsiTheme="minorHAnsi" w:cstheme="minorHAnsi"/>
          <w:lang w:eastAsia="cs-CZ"/>
        </w:rPr>
      </w:pPr>
      <w:r w:rsidRPr="00CD1ED6">
        <w:rPr>
          <w:rFonts w:asciiTheme="minorHAnsi" w:hAnsiTheme="minorHAnsi" w:cstheme="minorHAnsi"/>
          <w:lang w:eastAsia="cs-CZ"/>
        </w:rPr>
        <w:t xml:space="preserve">zahájení realizace stavby: </w:t>
      </w:r>
      <w:r w:rsidRPr="00CD1ED6">
        <w:rPr>
          <w:rFonts w:asciiTheme="minorHAnsi" w:hAnsiTheme="minorHAnsi" w:cstheme="minorHAnsi"/>
          <w:b/>
          <w:lang w:eastAsia="cs-CZ"/>
        </w:rPr>
        <w:t>dnem předání a převzetí staveniště</w:t>
      </w:r>
      <w:r w:rsidRPr="00CD1ED6">
        <w:rPr>
          <w:rFonts w:asciiTheme="minorHAnsi" w:hAnsiTheme="minorHAnsi" w:cstheme="minorHAnsi"/>
          <w:lang w:eastAsia="cs-CZ"/>
        </w:rPr>
        <w:t xml:space="preserve"> </w:t>
      </w:r>
    </w:p>
    <w:p w14:paraId="2B2E20B5" w14:textId="23854FDE" w:rsidR="0011500B" w:rsidRPr="00CD1ED6" w:rsidRDefault="0011500B" w:rsidP="0011500B">
      <w:pPr>
        <w:widowControl w:val="0"/>
        <w:numPr>
          <w:ilvl w:val="0"/>
          <w:numId w:val="6"/>
        </w:numPr>
        <w:suppressAutoHyphens w:val="0"/>
        <w:overflowPunct w:val="0"/>
        <w:autoSpaceDE w:val="0"/>
        <w:autoSpaceDN w:val="0"/>
        <w:adjustRightInd w:val="0"/>
        <w:spacing w:after="120"/>
        <w:jc w:val="both"/>
        <w:textAlignment w:val="baseline"/>
        <w:rPr>
          <w:rFonts w:asciiTheme="minorHAnsi" w:hAnsiTheme="minorHAnsi" w:cstheme="minorHAnsi"/>
        </w:rPr>
      </w:pPr>
      <w:r w:rsidRPr="00CD1ED6">
        <w:rPr>
          <w:rFonts w:asciiTheme="minorHAnsi" w:hAnsiTheme="minorHAnsi" w:cstheme="minorHAnsi"/>
          <w:lang w:eastAsia="cs-CZ"/>
        </w:rPr>
        <w:t xml:space="preserve">dokončení díla vč. předání kompletní dokladové části Objednateli: </w:t>
      </w:r>
      <w:r w:rsidRPr="00CD1ED6">
        <w:rPr>
          <w:rFonts w:asciiTheme="minorHAnsi" w:hAnsiTheme="minorHAnsi" w:cstheme="minorHAnsi"/>
          <w:b/>
          <w:lang w:eastAsia="cs-CZ"/>
        </w:rPr>
        <w:t xml:space="preserve">do </w:t>
      </w:r>
      <w:r w:rsidR="009C23A0" w:rsidRPr="00CD1ED6">
        <w:rPr>
          <w:rFonts w:asciiTheme="minorHAnsi" w:hAnsiTheme="minorHAnsi" w:cstheme="minorHAnsi"/>
          <w:b/>
          <w:lang w:eastAsia="cs-CZ"/>
        </w:rPr>
        <w:t>12</w:t>
      </w:r>
      <w:r w:rsidRPr="00CD1ED6">
        <w:rPr>
          <w:rFonts w:asciiTheme="minorHAnsi" w:hAnsiTheme="minorHAnsi" w:cstheme="minorHAnsi"/>
          <w:b/>
          <w:lang w:eastAsia="cs-CZ"/>
        </w:rPr>
        <w:t xml:space="preserve"> </w:t>
      </w:r>
      <w:r w:rsidR="00195695" w:rsidRPr="00CD1ED6">
        <w:rPr>
          <w:rFonts w:asciiTheme="minorHAnsi" w:hAnsiTheme="minorHAnsi" w:cstheme="minorHAnsi"/>
          <w:b/>
          <w:lang w:eastAsia="cs-CZ"/>
        </w:rPr>
        <w:t>měsíců</w:t>
      </w:r>
      <w:r w:rsidRPr="00CD1ED6">
        <w:rPr>
          <w:rFonts w:asciiTheme="minorHAnsi" w:hAnsiTheme="minorHAnsi" w:cstheme="minorHAnsi"/>
          <w:lang w:eastAsia="cs-CZ"/>
        </w:rPr>
        <w:t xml:space="preserve"> od </w:t>
      </w:r>
      <w:r w:rsidR="00CD1ED6" w:rsidRPr="00CD1ED6">
        <w:rPr>
          <w:rFonts w:asciiTheme="minorHAnsi" w:hAnsiTheme="minorHAnsi" w:cstheme="minorHAnsi"/>
          <w:lang w:eastAsia="cs-CZ"/>
        </w:rPr>
        <w:t>dne předání a převzetí staveniště</w:t>
      </w:r>
      <w:r w:rsidR="007065AF">
        <w:rPr>
          <w:rFonts w:asciiTheme="minorHAnsi" w:hAnsiTheme="minorHAnsi" w:cstheme="minorHAnsi"/>
          <w:lang w:eastAsia="cs-CZ"/>
        </w:rPr>
        <w:t>, nejpozději však do 31. 1. 2023</w:t>
      </w:r>
    </w:p>
    <w:p w14:paraId="23A9919D" w14:textId="77777777" w:rsidR="0011500B" w:rsidRDefault="0011500B" w:rsidP="0011500B">
      <w:pPr>
        <w:pStyle w:val="Zkladntextodsazen2"/>
        <w:numPr>
          <w:ilvl w:val="1"/>
          <w:numId w:val="5"/>
        </w:numPr>
        <w:tabs>
          <w:tab w:val="left" w:pos="567"/>
        </w:tabs>
        <w:spacing w:after="0" w:line="240" w:lineRule="auto"/>
        <w:ind w:left="0" w:firstLine="0"/>
        <w:jc w:val="both"/>
        <w:rPr>
          <w:rFonts w:asciiTheme="minorHAnsi" w:hAnsiTheme="minorHAnsi" w:cstheme="minorHAnsi"/>
          <w:lang w:val="cs-CZ" w:eastAsia="cs-CZ"/>
        </w:rPr>
      </w:pPr>
      <w:r>
        <w:rPr>
          <w:rFonts w:asciiTheme="minorHAnsi" w:hAnsiTheme="minorHAnsi" w:cstheme="minorHAnsi"/>
          <w:lang w:val="cs-CZ" w:eastAsia="cs-CZ"/>
        </w:rPr>
        <w:t xml:space="preserve"> Zhotovitel je povinen realizovat práce dle předem odsouhlaseného Časového plánu (dále jen harmonogram) realizace díla. Zhotovitel se při realizaci díla zavazuje respektovat termíny dokončení jednotlivých částí díla dle tohoto časového plánu. </w:t>
      </w:r>
    </w:p>
    <w:p w14:paraId="3B440BAA" w14:textId="77777777" w:rsidR="0011500B" w:rsidRDefault="0011500B" w:rsidP="0011500B">
      <w:pPr>
        <w:pStyle w:val="Zkladntextodsazen2"/>
        <w:tabs>
          <w:tab w:val="left" w:pos="567"/>
        </w:tabs>
        <w:spacing w:after="0" w:line="240" w:lineRule="auto"/>
        <w:ind w:left="0"/>
        <w:jc w:val="both"/>
        <w:rPr>
          <w:rFonts w:asciiTheme="minorHAnsi" w:hAnsiTheme="minorHAnsi" w:cstheme="minorHAnsi"/>
          <w:lang w:eastAsia="cs-CZ"/>
        </w:rPr>
      </w:pPr>
    </w:p>
    <w:p w14:paraId="3C804FDD" w14:textId="3A647F15" w:rsidR="0011500B" w:rsidRDefault="0011500B" w:rsidP="0011500B">
      <w:pPr>
        <w:pStyle w:val="Zkladntextodsazen2"/>
        <w:numPr>
          <w:ilvl w:val="1"/>
          <w:numId w:val="5"/>
        </w:numPr>
        <w:tabs>
          <w:tab w:val="left" w:pos="567"/>
        </w:tabs>
        <w:spacing w:after="0" w:line="240" w:lineRule="auto"/>
        <w:ind w:left="0" w:firstLine="0"/>
        <w:jc w:val="both"/>
        <w:rPr>
          <w:rFonts w:asciiTheme="minorHAnsi" w:hAnsiTheme="minorHAnsi" w:cstheme="minorHAnsi"/>
          <w:lang w:eastAsia="cs-CZ"/>
        </w:rPr>
      </w:pPr>
      <w:r>
        <w:rPr>
          <w:rFonts w:asciiTheme="minorHAnsi" w:hAnsiTheme="minorHAnsi" w:cstheme="minorHAnsi"/>
          <w:lang w:val="cs-CZ" w:eastAsia="cs-CZ"/>
        </w:rPr>
        <w:t xml:space="preserve">Smluvní strany se odlišně od OP dohodly, že </w:t>
      </w:r>
      <w:r>
        <w:rPr>
          <w:rFonts w:asciiTheme="minorHAnsi" w:hAnsiTheme="minorHAnsi" w:cstheme="minorHAnsi"/>
          <w:lang w:eastAsia="cs-CZ"/>
        </w:rPr>
        <w:t xml:space="preserve">Harmonogram realizace díla </w:t>
      </w:r>
      <w:r>
        <w:rPr>
          <w:rFonts w:asciiTheme="minorHAnsi" w:hAnsiTheme="minorHAnsi" w:cstheme="minorHAnsi"/>
          <w:b/>
          <w:lang w:val="cs-CZ" w:eastAsia="cs-CZ"/>
        </w:rPr>
        <w:t>ne</w:t>
      </w:r>
      <w:r>
        <w:rPr>
          <w:rFonts w:asciiTheme="minorHAnsi" w:hAnsiTheme="minorHAnsi" w:cstheme="minorHAnsi"/>
          <w:b/>
          <w:lang w:eastAsia="cs-CZ"/>
        </w:rPr>
        <w:t>tvoří</w:t>
      </w:r>
      <w:r>
        <w:rPr>
          <w:rFonts w:asciiTheme="minorHAnsi" w:hAnsiTheme="minorHAnsi" w:cstheme="minorHAnsi"/>
          <w:lang w:eastAsia="cs-CZ"/>
        </w:rPr>
        <w:t xml:space="preserve"> přílohu </w:t>
      </w:r>
      <w:r w:rsidR="00EA04A4">
        <w:rPr>
          <w:rFonts w:asciiTheme="minorHAnsi" w:hAnsiTheme="minorHAnsi" w:cstheme="minorHAnsi"/>
          <w:lang w:val="cs-CZ" w:eastAsia="cs-CZ"/>
        </w:rPr>
        <w:t>S</w:t>
      </w:r>
      <w:proofErr w:type="spellStart"/>
      <w:r>
        <w:rPr>
          <w:rFonts w:asciiTheme="minorHAnsi" w:hAnsiTheme="minorHAnsi" w:cstheme="minorHAnsi"/>
          <w:lang w:eastAsia="cs-CZ"/>
        </w:rPr>
        <w:t>mlouvy</w:t>
      </w:r>
      <w:proofErr w:type="spellEnd"/>
      <w:r>
        <w:rPr>
          <w:rFonts w:asciiTheme="minorHAnsi" w:hAnsiTheme="minorHAnsi" w:cstheme="minorHAnsi"/>
          <w:lang w:val="cs-CZ" w:eastAsia="cs-CZ"/>
        </w:rPr>
        <w:t>, musí být však předem odsouhlasen zástupcem Objednatele nejpozději při předání staveniště. Harmonogram</w:t>
      </w:r>
      <w:r>
        <w:rPr>
          <w:rFonts w:asciiTheme="minorHAnsi" w:hAnsiTheme="minorHAnsi" w:cstheme="minorHAnsi"/>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14:paraId="21849E04" w14:textId="77777777" w:rsidR="0011500B" w:rsidRDefault="0011500B" w:rsidP="0011500B">
      <w:pPr>
        <w:pStyle w:val="Zkladntextodsazen2"/>
        <w:tabs>
          <w:tab w:val="left" w:pos="567"/>
        </w:tabs>
        <w:spacing w:after="0" w:line="240" w:lineRule="auto"/>
        <w:ind w:left="0"/>
        <w:jc w:val="both"/>
        <w:rPr>
          <w:rFonts w:asciiTheme="minorHAnsi" w:hAnsiTheme="minorHAnsi" w:cstheme="minorHAnsi"/>
          <w:lang w:val="cs-CZ"/>
        </w:rPr>
      </w:pPr>
    </w:p>
    <w:p w14:paraId="77AEB2ED" w14:textId="1C54CB55" w:rsidR="0011500B" w:rsidRPr="002B5517" w:rsidRDefault="0011500B" w:rsidP="0011500B">
      <w:pPr>
        <w:pStyle w:val="Zkladntextodsazen2"/>
        <w:numPr>
          <w:ilvl w:val="1"/>
          <w:numId w:val="5"/>
        </w:numPr>
        <w:tabs>
          <w:tab w:val="left" w:pos="567"/>
        </w:tabs>
        <w:spacing w:after="0" w:line="240" w:lineRule="auto"/>
        <w:ind w:left="0" w:firstLine="0"/>
        <w:jc w:val="both"/>
        <w:rPr>
          <w:rFonts w:asciiTheme="minorHAnsi" w:hAnsiTheme="minorHAnsi" w:cstheme="minorHAnsi"/>
          <w:lang w:val="cs-CZ"/>
        </w:rPr>
      </w:pPr>
      <w:r w:rsidRPr="002B5517">
        <w:rPr>
          <w:rFonts w:asciiTheme="minorHAnsi" w:hAnsiTheme="minorHAnsi" w:cstheme="minorHAnsi"/>
          <w:lang w:eastAsia="cs-CZ"/>
        </w:rPr>
        <w:t xml:space="preserve">Objednatel je povinen předat a Zhotovitel převzít staveniště (nebo jeho ucelenou část) v termínu do </w:t>
      </w:r>
      <w:r w:rsidRPr="002B5517">
        <w:rPr>
          <w:rFonts w:asciiTheme="minorHAnsi" w:hAnsiTheme="minorHAnsi" w:cstheme="minorHAnsi"/>
          <w:b/>
          <w:lang w:eastAsia="cs-CZ"/>
        </w:rPr>
        <w:t>15 kalendářních dnů</w:t>
      </w:r>
      <w:r w:rsidRPr="002B5517">
        <w:rPr>
          <w:rFonts w:asciiTheme="minorHAnsi" w:hAnsiTheme="minorHAnsi" w:cstheme="minorHAnsi"/>
          <w:lang w:eastAsia="cs-CZ"/>
        </w:rPr>
        <w:t xml:space="preserve"> </w:t>
      </w:r>
      <w:r w:rsidRPr="002B5517">
        <w:rPr>
          <w:rFonts w:asciiTheme="minorHAnsi" w:hAnsiTheme="minorHAnsi" w:cstheme="minorHAnsi"/>
          <w:b/>
          <w:lang w:eastAsia="cs-CZ"/>
        </w:rPr>
        <w:t>ode</w:t>
      </w:r>
      <w:r w:rsidRPr="002B5517">
        <w:rPr>
          <w:rFonts w:asciiTheme="minorHAnsi" w:hAnsiTheme="minorHAnsi" w:cstheme="minorHAnsi"/>
          <w:lang w:eastAsia="cs-CZ"/>
        </w:rPr>
        <w:t xml:space="preserve"> </w:t>
      </w:r>
      <w:r w:rsidRPr="002B5517">
        <w:rPr>
          <w:rFonts w:asciiTheme="minorHAnsi" w:hAnsiTheme="minorHAnsi" w:cstheme="minorHAnsi"/>
          <w:b/>
          <w:lang w:eastAsia="cs-CZ"/>
        </w:rPr>
        <w:t>dne účinnosti této Smlouvy</w:t>
      </w:r>
      <w:r w:rsidR="00D70C98" w:rsidRPr="002B5517">
        <w:rPr>
          <w:rFonts w:asciiTheme="minorHAnsi" w:hAnsiTheme="minorHAnsi" w:cstheme="minorHAnsi"/>
          <w:b/>
          <w:lang w:val="cs-CZ" w:eastAsia="cs-CZ"/>
        </w:rPr>
        <w:t xml:space="preserve"> (pokud se Smluvní strany nedohodnou jinak)</w:t>
      </w:r>
      <w:r w:rsidRPr="002B5517">
        <w:rPr>
          <w:rFonts w:asciiTheme="minorHAnsi" w:hAnsiTheme="minorHAnsi" w:cstheme="minorHAnsi"/>
          <w:lang w:eastAsia="cs-CZ"/>
        </w:rPr>
        <w:t>, včetně volného přístupu k</w:t>
      </w:r>
      <w:r w:rsidRPr="002B5517">
        <w:rPr>
          <w:rFonts w:asciiTheme="minorHAnsi" w:hAnsiTheme="minorHAnsi" w:cstheme="minorHAnsi"/>
          <w:lang w:val="cs-CZ" w:eastAsia="cs-CZ"/>
        </w:rPr>
        <w:t> </w:t>
      </w:r>
      <w:r w:rsidRPr="002B5517">
        <w:rPr>
          <w:rFonts w:asciiTheme="minorHAnsi" w:hAnsiTheme="minorHAnsi" w:cstheme="minorHAnsi"/>
          <w:lang w:eastAsia="cs-CZ"/>
        </w:rPr>
        <w:t xml:space="preserve">jednotlivým objektům tak, </w:t>
      </w:r>
      <w:r w:rsidRPr="002B5517">
        <w:rPr>
          <w:rFonts w:asciiTheme="minorHAnsi" w:hAnsiTheme="minorHAnsi" w:cstheme="minorHAnsi"/>
          <w:lang w:val="cs-CZ" w:eastAsia="cs-CZ"/>
        </w:rPr>
        <w:t>a</w:t>
      </w:r>
      <w:r w:rsidRPr="002B5517">
        <w:rPr>
          <w:rFonts w:asciiTheme="minorHAnsi" w:hAnsiTheme="minorHAnsi" w:cstheme="minorHAnsi"/>
          <w:lang w:eastAsia="cs-CZ"/>
        </w:rPr>
        <w:t>by Zhotovitel mohl zahájit práce a plynule v nich pokračovat</w:t>
      </w:r>
      <w:r w:rsidRPr="002B5517">
        <w:rPr>
          <w:rFonts w:asciiTheme="minorHAnsi" w:hAnsiTheme="minorHAnsi" w:cstheme="minorHAnsi"/>
          <w:lang w:val="cs-CZ" w:eastAsia="cs-CZ"/>
        </w:rPr>
        <w:t>.</w:t>
      </w:r>
      <w:r w:rsidR="00DE709B" w:rsidRPr="002B5517">
        <w:rPr>
          <w:rFonts w:asciiTheme="minorHAnsi" w:hAnsiTheme="minorHAnsi" w:cstheme="minorHAnsi"/>
          <w:lang w:val="cs-CZ" w:eastAsia="cs-CZ"/>
        </w:rPr>
        <w:t xml:space="preserve"> Z důvodu platnosti Stavebního povolení došlo</w:t>
      </w:r>
      <w:r w:rsidR="007C0FC8" w:rsidRPr="002B5517">
        <w:rPr>
          <w:rFonts w:asciiTheme="minorHAnsi" w:hAnsiTheme="minorHAnsi" w:cstheme="minorHAnsi"/>
          <w:lang w:val="cs-CZ" w:eastAsia="cs-CZ"/>
        </w:rPr>
        <w:t xml:space="preserve"> před podpisem této Smlouvy</w:t>
      </w:r>
      <w:r w:rsidR="00DE709B" w:rsidRPr="002B5517">
        <w:rPr>
          <w:rFonts w:asciiTheme="minorHAnsi" w:hAnsiTheme="minorHAnsi" w:cstheme="minorHAnsi"/>
          <w:lang w:val="cs-CZ" w:eastAsia="cs-CZ"/>
        </w:rPr>
        <w:t xml:space="preserve"> k předání staveniště Objednateli</w:t>
      </w:r>
      <w:r w:rsidR="009005AF" w:rsidRPr="002B5517">
        <w:rPr>
          <w:rFonts w:asciiTheme="minorHAnsi" w:hAnsiTheme="minorHAnsi" w:cstheme="minorHAnsi"/>
          <w:lang w:val="cs-CZ" w:eastAsia="cs-CZ"/>
        </w:rPr>
        <w:t xml:space="preserve"> (byl učiněn zápis ve stavebním deníku)</w:t>
      </w:r>
      <w:r w:rsidR="00DE709B" w:rsidRPr="002B5517">
        <w:rPr>
          <w:rFonts w:asciiTheme="minorHAnsi" w:hAnsiTheme="minorHAnsi" w:cstheme="minorHAnsi"/>
          <w:lang w:val="cs-CZ" w:eastAsia="cs-CZ"/>
        </w:rPr>
        <w:t xml:space="preserve">. Tímto není dotčena povinnost předat staveniště Objednatelem </w:t>
      </w:r>
      <w:r w:rsidR="00EA04A4" w:rsidRPr="002B5517">
        <w:rPr>
          <w:rFonts w:asciiTheme="minorHAnsi" w:hAnsiTheme="minorHAnsi" w:cstheme="minorHAnsi"/>
          <w:lang w:val="cs-CZ" w:eastAsia="cs-CZ"/>
        </w:rPr>
        <w:t xml:space="preserve">Zhotoviteli </w:t>
      </w:r>
      <w:r w:rsidR="00DE709B" w:rsidRPr="002B5517">
        <w:rPr>
          <w:rFonts w:asciiTheme="minorHAnsi" w:hAnsiTheme="minorHAnsi" w:cstheme="minorHAnsi"/>
          <w:lang w:val="cs-CZ" w:eastAsia="cs-CZ"/>
        </w:rPr>
        <w:t xml:space="preserve">a převzít staveniště </w:t>
      </w:r>
      <w:r w:rsidR="009005AF" w:rsidRPr="002B5517">
        <w:rPr>
          <w:rFonts w:asciiTheme="minorHAnsi" w:hAnsiTheme="minorHAnsi" w:cstheme="minorHAnsi"/>
          <w:lang w:val="cs-CZ" w:eastAsia="cs-CZ"/>
        </w:rPr>
        <w:t>Zhotovitelem dle tohoto bodu a realizovat dílo dle Smlouvy</w:t>
      </w:r>
      <w:r w:rsidR="00592772" w:rsidRPr="002B5517">
        <w:rPr>
          <w:rFonts w:asciiTheme="minorHAnsi" w:hAnsiTheme="minorHAnsi" w:cstheme="minorHAnsi"/>
          <w:lang w:val="cs-CZ" w:eastAsia="cs-CZ"/>
        </w:rPr>
        <w:t xml:space="preserve"> v plném rozsahu</w:t>
      </w:r>
      <w:r w:rsidR="009005AF" w:rsidRPr="002B5517">
        <w:rPr>
          <w:rFonts w:asciiTheme="minorHAnsi" w:hAnsiTheme="minorHAnsi" w:cstheme="minorHAnsi"/>
          <w:lang w:val="cs-CZ" w:eastAsia="cs-CZ"/>
        </w:rPr>
        <w:t>.</w:t>
      </w:r>
      <w:r w:rsidR="00DE709B" w:rsidRPr="002B5517">
        <w:rPr>
          <w:rFonts w:asciiTheme="minorHAnsi" w:hAnsiTheme="minorHAnsi" w:cstheme="minorHAnsi"/>
          <w:lang w:val="cs-CZ" w:eastAsia="cs-CZ"/>
        </w:rPr>
        <w:t xml:space="preserve"> </w:t>
      </w:r>
    </w:p>
    <w:p w14:paraId="04132623" w14:textId="77777777" w:rsidR="0011500B" w:rsidRPr="009005AF" w:rsidRDefault="0011500B" w:rsidP="0011500B">
      <w:pPr>
        <w:pStyle w:val="Zkladntextodsazen2"/>
        <w:tabs>
          <w:tab w:val="left" w:pos="567"/>
        </w:tabs>
        <w:spacing w:after="0" w:line="240" w:lineRule="auto"/>
        <w:ind w:left="0"/>
        <w:jc w:val="both"/>
        <w:rPr>
          <w:rFonts w:asciiTheme="minorHAnsi" w:hAnsiTheme="minorHAnsi" w:cstheme="minorHAnsi"/>
          <w:highlight w:val="yellow"/>
          <w:lang w:val="cs-CZ"/>
        </w:rPr>
      </w:pPr>
    </w:p>
    <w:p w14:paraId="213EF8F0" w14:textId="1800171F" w:rsidR="0011500B" w:rsidRDefault="0011500B" w:rsidP="004755AB">
      <w:pPr>
        <w:pStyle w:val="Zkladntextodsazen2"/>
        <w:numPr>
          <w:ilvl w:val="1"/>
          <w:numId w:val="5"/>
        </w:numPr>
        <w:tabs>
          <w:tab w:val="left" w:pos="567"/>
        </w:tabs>
        <w:spacing w:after="0" w:line="240" w:lineRule="auto"/>
        <w:ind w:left="0" w:firstLine="0"/>
        <w:jc w:val="both"/>
        <w:rPr>
          <w:rFonts w:asciiTheme="minorHAnsi" w:hAnsiTheme="minorHAnsi" w:cstheme="minorHAnsi"/>
          <w:snapToGrid w:val="0"/>
          <w:lang w:eastAsia="cs-CZ"/>
        </w:rPr>
      </w:pPr>
      <w:r>
        <w:rPr>
          <w:rFonts w:asciiTheme="minorHAnsi" w:hAnsiTheme="minorHAnsi" w:cstheme="minorHAnsi"/>
          <w:snapToGrid w:val="0"/>
          <w:lang w:eastAsia="cs-CZ"/>
        </w:rPr>
        <w:lastRenderedPageBreak/>
        <w:t xml:space="preserve">Pokud Zhotovitel nezahájí realizaci díla </w:t>
      </w:r>
      <w:r>
        <w:rPr>
          <w:rFonts w:asciiTheme="minorHAnsi" w:hAnsiTheme="minorHAnsi" w:cstheme="minorHAnsi"/>
          <w:b/>
          <w:snapToGrid w:val="0"/>
          <w:lang w:eastAsia="cs-CZ"/>
        </w:rPr>
        <w:t>do 15 kalendářních dnů</w:t>
      </w:r>
      <w:r>
        <w:rPr>
          <w:rFonts w:asciiTheme="minorHAnsi" w:hAnsiTheme="minorHAnsi" w:cstheme="minorHAnsi"/>
          <w:snapToGrid w:val="0"/>
          <w:lang w:eastAsia="cs-CZ"/>
        </w:rPr>
        <w:t xml:space="preserve"> ode dne předání a převzetí staveniště, ani v dodatečně přiměřené lhůtě stanovené Objednatelem</w:t>
      </w:r>
      <w:r w:rsidR="00D70C98">
        <w:rPr>
          <w:rFonts w:asciiTheme="minorHAnsi" w:hAnsiTheme="minorHAnsi" w:cstheme="minorHAnsi"/>
          <w:snapToGrid w:val="0"/>
          <w:lang w:val="cs-CZ" w:eastAsia="cs-CZ"/>
        </w:rPr>
        <w:t xml:space="preserve"> (pokud se Smluvní strany nedohodnou jinak)</w:t>
      </w:r>
      <w:r>
        <w:rPr>
          <w:rFonts w:asciiTheme="minorHAnsi" w:hAnsiTheme="minorHAnsi" w:cstheme="minorHAnsi"/>
          <w:snapToGrid w:val="0"/>
          <w:lang w:eastAsia="cs-CZ"/>
        </w:rPr>
        <w:t xml:space="preserve">, je Objednatel oprávněn odstoupit od této Smlouvy. Další důvody pro odstoupení od této Smlouvy jsou uvedeny v příslušné části OP. </w:t>
      </w:r>
    </w:p>
    <w:p w14:paraId="1A1C7716" w14:textId="77777777" w:rsidR="00C445A4" w:rsidRDefault="00C445A4" w:rsidP="00C445A4">
      <w:pPr>
        <w:pStyle w:val="Odstavecseseznamem"/>
        <w:rPr>
          <w:rFonts w:cstheme="minorHAnsi"/>
          <w:snapToGrid w:val="0"/>
          <w:lang w:eastAsia="cs-CZ"/>
        </w:rPr>
      </w:pPr>
    </w:p>
    <w:p w14:paraId="5683D202" w14:textId="77777777" w:rsidR="00C445A4" w:rsidRPr="004755AB" w:rsidRDefault="00C445A4" w:rsidP="00C445A4">
      <w:pPr>
        <w:pStyle w:val="Zkladntextodsazen2"/>
        <w:tabs>
          <w:tab w:val="left" w:pos="567"/>
        </w:tabs>
        <w:spacing w:after="0" w:line="240" w:lineRule="auto"/>
        <w:ind w:left="0"/>
        <w:jc w:val="both"/>
        <w:rPr>
          <w:rFonts w:asciiTheme="minorHAnsi" w:hAnsiTheme="minorHAnsi" w:cstheme="minorHAnsi"/>
          <w:snapToGrid w:val="0"/>
          <w:lang w:eastAsia="cs-CZ"/>
        </w:rPr>
      </w:pPr>
    </w:p>
    <w:p w14:paraId="07E0C37E" w14:textId="77777777" w:rsidR="0011500B" w:rsidRDefault="0011500B" w:rsidP="0011500B">
      <w:pPr>
        <w:pStyle w:val="Nadpis2"/>
        <w:numPr>
          <w:ilvl w:val="0"/>
          <w:numId w:val="0"/>
        </w:numPr>
        <w:ind w:left="576" w:hanging="576"/>
        <w:rPr>
          <w:rFonts w:asciiTheme="minorHAnsi" w:hAnsiTheme="minorHAnsi" w:cstheme="minorHAnsi"/>
        </w:rPr>
      </w:pPr>
      <w:r>
        <w:rPr>
          <w:rFonts w:asciiTheme="minorHAnsi" w:hAnsiTheme="minorHAnsi" w:cstheme="minorHAnsi"/>
        </w:rPr>
        <w:t>Článek V.</w:t>
      </w:r>
    </w:p>
    <w:p w14:paraId="54B86402" w14:textId="14EA7C42"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Místo provádění díla</w:t>
      </w:r>
    </w:p>
    <w:p w14:paraId="02ADBF08" w14:textId="77777777" w:rsidR="00C445A4" w:rsidRPr="00C445A4" w:rsidRDefault="00C445A4" w:rsidP="00C445A4"/>
    <w:p w14:paraId="40E17326" w14:textId="77777777" w:rsidR="0011500B" w:rsidRDefault="0011500B" w:rsidP="0011500B">
      <w:pPr>
        <w:pStyle w:val="Zkladntextodsazen"/>
        <w:numPr>
          <w:ilvl w:val="1"/>
          <w:numId w:val="7"/>
        </w:numPr>
        <w:tabs>
          <w:tab w:val="left" w:pos="567"/>
        </w:tabs>
        <w:spacing w:after="0"/>
        <w:ind w:left="0" w:firstLine="0"/>
        <w:jc w:val="both"/>
        <w:rPr>
          <w:rFonts w:asciiTheme="minorHAnsi" w:hAnsiTheme="minorHAnsi" w:cstheme="minorHAnsi"/>
        </w:rPr>
      </w:pPr>
      <w:r>
        <w:rPr>
          <w:rFonts w:asciiTheme="minorHAnsi" w:hAnsiTheme="minorHAnsi" w:cstheme="minorHAnsi"/>
        </w:rPr>
        <w:t>Místo provádění díla jako prostor staveniště je blíže specifikováno v projektové dokumentaci, viz odst. 3.2. smlouvy.</w:t>
      </w:r>
    </w:p>
    <w:p w14:paraId="604EE28B" w14:textId="51115118" w:rsidR="0011500B" w:rsidRDefault="0011500B" w:rsidP="00F96B5A">
      <w:pPr>
        <w:pStyle w:val="Zkladntextodsazen21"/>
        <w:ind w:firstLine="0"/>
        <w:rPr>
          <w:rFonts w:asciiTheme="minorHAnsi" w:hAnsiTheme="minorHAnsi" w:cstheme="minorHAnsi"/>
          <w:b/>
        </w:rPr>
      </w:pPr>
    </w:p>
    <w:p w14:paraId="2060F836" w14:textId="77777777" w:rsidR="00C445A4" w:rsidRDefault="00C445A4" w:rsidP="00F96B5A">
      <w:pPr>
        <w:pStyle w:val="Zkladntextodsazen21"/>
        <w:ind w:firstLine="0"/>
        <w:rPr>
          <w:rFonts w:asciiTheme="minorHAnsi" w:hAnsiTheme="minorHAnsi" w:cstheme="minorHAnsi"/>
          <w:b/>
        </w:rPr>
      </w:pPr>
    </w:p>
    <w:p w14:paraId="4D55E45C" w14:textId="77777777" w:rsidR="0011500B" w:rsidRDefault="0011500B" w:rsidP="0011500B">
      <w:pPr>
        <w:pStyle w:val="Zkladntextodsazen21"/>
        <w:keepNext/>
        <w:ind w:firstLine="0"/>
        <w:jc w:val="center"/>
        <w:rPr>
          <w:rFonts w:asciiTheme="minorHAnsi" w:hAnsiTheme="minorHAnsi" w:cstheme="minorHAnsi"/>
          <w:b/>
        </w:rPr>
      </w:pPr>
      <w:r>
        <w:rPr>
          <w:rFonts w:asciiTheme="minorHAnsi" w:hAnsiTheme="minorHAnsi" w:cstheme="minorHAnsi"/>
          <w:b/>
        </w:rPr>
        <w:t>Článek VI.</w:t>
      </w:r>
    </w:p>
    <w:p w14:paraId="73266C8B" w14:textId="5E863B38"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Cena díla</w:t>
      </w:r>
    </w:p>
    <w:p w14:paraId="5E9ABEB7" w14:textId="77777777" w:rsidR="00C445A4" w:rsidRPr="00C445A4" w:rsidRDefault="00C445A4" w:rsidP="00C445A4"/>
    <w:p w14:paraId="241F0982" w14:textId="77777777" w:rsidR="0011500B" w:rsidRDefault="0011500B" w:rsidP="0011500B">
      <w:pPr>
        <w:keepNext/>
        <w:numPr>
          <w:ilvl w:val="1"/>
          <w:numId w:val="8"/>
        </w:numPr>
        <w:tabs>
          <w:tab w:val="left" w:pos="567"/>
        </w:tabs>
        <w:ind w:left="0" w:firstLine="0"/>
        <w:jc w:val="both"/>
        <w:rPr>
          <w:rFonts w:asciiTheme="minorHAnsi" w:hAnsiTheme="minorHAnsi" w:cstheme="minorHAnsi"/>
          <w:snapToGrid w:val="0"/>
        </w:rPr>
      </w:pPr>
      <w:r>
        <w:rPr>
          <w:rFonts w:asciiTheme="minorHAnsi" w:hAnsiTheme="minorHAnsi" w:cstheme="minorHAnsi"/>
          <w:snapToGrid w:val="0"/>
        </w:rPr>
        <w:t>Celková cena díla dle této Smlouvy je stanovena na základě podané nabídky v rámci výše uvedeného zadávacího řízení ve výši:</w:t>
      </w:r>
    </w:p>
    <w:p w14:paraId="55BC8130" w14:textId="77777777" w:rsidR="0011500B" w:rsidRDefault="0011500B" w:rsidP="0011500B">
      <w:pPr>
        <w:jc w:val="both"/>
        <w:rPr>
          <w:rFonts w:asciiTheme="minorHAnsi" w:hAnsiTheme="minorHAnsi" w:cstheme="minorHAnsi"/>
          <w:snapToGrid w:val="0"/>
        </w:rPr>
      </w:pPr>
    </w:p>
    <w:p w14:paraId="3BB4FAC9" w14:textId="77777777" w:rsidR="0011500B" w:rsidRDefault="0011500B" w:rsidP="0011500B">
      <w:pPr>
        <w:tabs>
          <w:tab w:val="right" w:pos="5954"/>
        </w:tabs>
        <w:jc w:val="both"/>
        <w:rPr>
          <w:rFonts w:asciiTheme="minorHAnsi" w:hAnsiTheme="minorHAnsi" w:cstheme="minorHAnsi"/>
        </w:rPr>
      </w:pPr>
      <w:r>
        <w:rPr>
          <w:rFonts w:asciiTheme="minorHAnsi" w:hAnsiTheme="minorHAnsi" w:cstheme="minorHAnsi"/>
        </w:rPr>
        <w:tab/>
      </w:r>
      <w:r w:rsidRPr="00D70C98">
        <w:rPr>
          <w:rFonts w:asciiTheme="minorHAnsi" w:hAnsiTheme="minorHAnsi" w:cstheme="minorHAnsi"/>
          <w:b/>
          <w:highlight w:val="cyan"/>
        </w:rPr>
        <w:t xml:space="preserve">„[Doplní účastník]” </w:t>
      </w:r>
      <w:r>
        <w:rPr>
          <w:rFonts w:asciiTheme="minorHAnsi" w:hAnsiTheme="minorHAnsi" w:cstheme="minorHAnsi"/>
        </w:rPr>
        <w:t>Kč bez DPH</w:t>
      </w:r>
    </w:p>
    <w:p w14:paraId="2905BD86" w14:textId="77777777" w:rsidR="0011500B" w:rsidRDefault="0011500B" w:rsidP="0011500B">
      <w:pPr>
        <w:tabs>
          <w:tab w:val="right" w:pos="5954"/>
        </w:tabs>
        <w:jc w:val="both"/>
        <w:rPr>
          <w:rFonts w:asciiTheme="minorHAnsi" w:hAnsiTheme="minorHAnsi" w:cstheme="minorHAnsi"/>
        </w:rPr>
      </w:pPr>
      <w:r>
        <w:rPr>
          <w:rFonts w:asciiTheme="minorHAnsi" w:hAnsiTheme="minorHAnsi" w:cstheme="minorHAnsi"/>
        </w:rPr>
        <w:tab/>
      </w:r>
      <w:r w:rsidRPr="00D70C98">
        <w:rPr>
          <w:rFonts w:asciiTheme="minorHAnsi" w:hAnsiTheme="minorHAnsi" w:cstheme="minorHAnsi"/>
          <w:b/>
          <w:highlight w:val="cyan"/>
        </w:rPr>
        <w:t xml:space="preserve">„[Doplní účastník]” </w:t>
      </w:r>
      <w:r>
        <w:rPr>
          <w:rFonts w:asciiTheme="minorHAnsi" w:hAnsiTheme="minorHAnsi" w:cstheme="minorHAnsi"/>
        </w:rPr>
        <w:t>Kč DPH 21 %</w:t>
      </w:r>
    </w:p>
    <w:p w14:paraId="5C44829D" w14:textId="77777777" w:rsidR="0011500B" w:rsidRDefault="0011500B" w:rsidP="0011500B">
      <w:pPr>
        <w:tabs>
          <w:tab w:val="right" w:pos="5954"/>
        </w:tabs>
        <w:jc w:val="both"/>
        <w:rPr>
          <w:rFonts w:asciiTheme="minorHAnsi" w:hAnsiTheme="minorHAnsi" w:cstheme="minorHAnsi"/>
        </w:rPr>
      </w:pPr>
      <w:r>
        <w:rPr>
          <w:rFonts w:asciiTheme="minorHAnsi" w:hAnsiTheme="minorHAnsi" w:cstheme="minorHAnsi"/>
        </w:rPr>
        <w:tab/>
      </w:r>
      <w:r w:rsidRPr="00D70C98">
        <w:rPr>
          <w:rFonts w:asciiTheme="minorHAnsi" w:hAnsiTheme="minorHAnsi" w:cstheme="minorHAnsi"/>
          <w:b/>
          <w:highlight w:val="cyan"/>
        </w:rPr>
        <w:t xml:space="preserve">„[Doplní účastník]” </w:t>
      </w:r>
      <w:r>
        <w:rPr>
          <w:rFonts w:asciiTheme="minorHAnsi" w:hAnsiTheme="minorHAnsi" w:cstheme="minorHAnsi"/>
        </w:rPr>
        <w:t>Kč</w:t>
      </w:r>
      <w:r>
        <w:rPr>
          <w:rFonts w:asciiTheme="minorHAnsi" w:hAnsiTheme="minorHAnsi" w:cstheme="minorHAnsi"/>
          <w:b/>
        </w:rPr>
        <w:t xml:space="preserve"> </w:t>
      </w:r>
      <w:r>
        <w:rPr>
          <w:rFonts w:asciiTheme="minorHAnsi" w:hAnsiTheme="minorHAnsi" w:cstheme="minorHAnsi"/>
        </w:rPr>
        <w:t>včetně DPH</w:t>
      </w:r>
    </w:p>
    <w:p w14:paraId="4B539F12" w14:textId="77777777" w:rsidR="0011500B" w:rsidRDefault="0011500B" w:rsidP="0011500B">
      <w:pPr>
        <w:jc w:val="both"/>
        <w:rPr>
          <w:rFonts w:asciiTheme="minorHAnsi" w:hAnsiTheme="minorHAnsi" w:cstheme="minorHAnsi"/>
          <w:snapToGrid w:val="0"/>
        </w:rPr>
      </w:pPr>
    </w:p>
    <w:p w14:paraId="620A4DCE" w14:textId="6B07B471" w:rsidR="0011500B" w:rsidRDefault="0011500B" w:rsidP="0011500B">
      <w:pPr>
        <w:numPr>
          <w:ilvl w:val="1"/>
          <w:numId w:val="8"/>
        </w:numPr>
        <w:tabs>
          <w:tab w:val="left" w:pos="567"/>
        </w:tabs>
        <w:ind w:left="0" w:firstLine="0"/>
        <w:jc w:val="both"/>
        <w:rPr>
          <w:rFonts w:asciiTheme="minorHAnsi" w:hAnsiTheme="minorHAnsi" w:cstheme="minorHAnsi"/>
          <w:snapToGrid w:val="0"/>
        </w:rPr>
      </w:pPr>
      <w:r>
        <w:rPr>
          <w:rFonts w:asciiTheme="minorHAnsi" w:hAnsiTheme="minorHAnsi" w:cstheme="minorHAnsi"/>
          <w:snapToGrid w:val="0"/>
        </w:rPr>
        <w:t xml:space="preserve">Podrobná kalkulace ceny díla včetně jednotkových cen je uvedena v soupisu stavebních prací, dodávek a služeb s výkazem výměr, který tvoří přílohu této </w:t>
      </w:r>
      <w:r w:rsidR="00295F43">
        <w:rPr>
          <w:rFonts w:asciiTheme="minorHAnsi" w:hAnsiTheme="minorHAnsi" w:cstheme="minorHAnsi"/>
          <w:snapToGrid w:val="0"/>
        </w:rPr>
        <w:t>S</w:t>
      </w:r>
      <w:r>
        <w:rPr>
          <w:rFonts w:asciiTheme="minorHAnsi" w:hAnsiTheme="minorHAnsi" w:cstheme="minorHAnsi"/>
          <w:snapToGrid w:val="0"/>
        </w:rPr>
        <w:t>mlouvy.</w:t>
      </w:r>
    </w:p>
    <w:p w14:paraId="4057B0A0" w14:textId="77777777" w:rsidR="0011500B" w:rsidRDefault="0011500B" w:rsidP="0011500B">
      <w:pPr>
        <w:pStyle w:val="Odstavecseseznamem"/>
        <w:ind w:left="0"/>
        <w:rPr>
          <w:rFonts w:cstheme="minorHAnsi"/>
          <w:snapToGrid w:val="0"/>
        </w:rPr>
      </w:pPr>
    </w:p>
    <w:p w14:paraId="7F1FCD54" w14:textId="77777777" w:rsidR="0011500B" w:rsidRDefault="0011500B" w:rsidP="0011500B">
      <w:pPr>
        <w:numPr>
          <w:ilvl w:val="1"/>
          <w:numId w:val="8"/>
        </w:numPr>
        <w:tabs>
          <w:tab w:val="left" w:pos="567"/>
        </w:tabs>
        <w:ind w:left="0" w:firstLine="0"/>
        <w:jc w:val="both"/>
        <w:rPr>
          <w:rFonts w:asciiTheme="minorHAnsi" w:hAnsiTheme="minorHAnsi" w:cstheme="minorHAnsi"/>
          <w:snapToGrid w:val="0"/>
        </w:rPr>
      </w:pPr>
      <w:r>
        <w:rPr>
          <w:rFonts w:asciiTheme="minorHAnsi" w:hAnsiTheme="minorHAnsi" w:cstheme="minorHAnsi"/>
          <w:snapToGrid w:val="0"/>
        </w:rPr>
        <w:t xml:space="preserve">Zhotovitelem navržená cena díla je úplná, konečná a nepřekročitelná a obsahuje veškeré položky vyplývající ze zadávací dokumentace a projektové dokumentace. Případné vícepráce budou realizovány na základě předchozího postupu Zhotovitele dle §§ 2594 a 2627 OZ a dále v souladu s § 222 ZZVZ. </w:t>
      </w:r>
    </w:p>
    <w:p w14:paraId="0214FC3E" w14:textId="431EF813" w:rsidR="0011500B" w:rsidRDefault="0011500B" w:rsidP="0011500B">
      <w:pPr>
        <w:pStyle w:val="Nadpis2"/>
        <w:numPr>
          <w:ilvl w:val="0"/>
          <w:numId w:val="0"/>
        </w:numPr>
        <w:ind w:left="576" w:hanging="576"/>
        <w:rPr>
          <w:rFonts w:asciiTheme="minorHAnsi" w:hAnsiTheme="minorHAnsi" w:cstheme="minorHAnsi"/>
        </w:rPr>
      </w:pPr>
    </w:p>
    <w:p w14:paraId="161FBD2F" w14:textId="77777777" w:rsidR="00C445A4" w:rsidRPr="00C445A4" w:rsidRDefault="00C445A4" w:rsidP="00C445A4"/>
    <w:p w14:paraId="7A1D7936" w14:textId="77777777" w:rsidR="0011500B" w:rsidRDefault="0011500B" w:rsidP="0011500B">
      <w:pPr>
        <w:pStyle w:val="Nadpis2"/>
        <w:numPr>
          <w:ilvl w:val="0"/>
          <w:numId w:val="0"/>
        </w:numPr>
        <w:ind w:left="576" w:hanging="576"/>
        <w:rPr>
          <w:rFonts w:asciiTheme="minorHAnsi" w:hAnsiTheme="minorHAnsi" w:cstheme="minorHAnsi"/>
        </w:rPr>
      </w:pPr>
      <w:r>
        <w:rPr>
          <w:rFonts w:asciiTheme="minorHAnsi" w:hAnsiTheme="minorHAnsi" w:cstheme="minorHAnsi"/>
        </w:rPr>
        <w:t>Článek VII.</w:t>
      </w:r>
    </w:p>
    <w:p w14:paraId="57C010A4" w14:textId="71936E7C"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Smluvní pokuty</w:t>
      </w:r>
    </w:p>
    <w:p w14:paraId="40027C7D" w14:textId="77777777" w:rsidR="00C445A4" w:rsidRPr="00C445A4" w:rsidRDefault="00C445A4" w:rsidP="00C445A4"/>
    <w:p w14:paraId="7E4B5671" w14:textId="77777777" w:rsidR="0011500B" w:rsidRDefault="0011500B" w:rsidP="0011500B">
      <w:pPr>
        <w:pStyle w:val="Zkladntextodsazen"/>
        <w:numPr>
          <w:ilvl w:val="1"/>
          <w:numId w:val="9"/>
        </w:numPr>
        <w:tabs>
          <w:tab w:val="left" w:pos="567"/>
        </w:tabs>
        <w:spacing w:after="0"/>
        <w:ind w:left="0" w:firstLine="0"/>
        <w:jc w:val="both"/>
        <w:rPr>
          <w:rFonts w:asciiTheme="minorHAnsi" w:hAnsiTheme="minorHAnsi" w:cstheme="minorHAnsi"/>
        </w:rPr>
      </w:pPr>
      <w:r>
        <w:rPr>
          <w:rFonts w:asciiTheme="minorHAnsi" w:hAnsiTheme="minorHAnsi" w:cstheme="minorHAnsi"/>
        </w:rPr>
        <w:t>Smluvní pokuty jsou upraveny v příslušné části OP.</w:t>
      </w:r>
    </w:p>
    <w:p w14:paraId="54F2EC5E" w14:textId="2B970FB0" w:rsidR="0011500B" w:rsidRDefault="0011500B" w:rsidP="00F96B5A">
      <w:pPr>
        <w:pStyle w:val="Nadpis2"/>
        <w:keepNext w:val="0"/>
        <w:numPr>
          <w:ilvl w:val="0"/>
          <w:numId w:val="0"/>
        </w:numPr>
        <w:jc w:val="left"/>
        <w:rPr>
          <w:rFonts w:asciiTheme="minorHAnsi" w:hAnsiTheme="minorHAnsi" w:cstheme="minorHAnsi"/>
        </w:rPr>
      </w:pPr>
    </w:p>
    <w:p w14:paraId="5D41A2A9" w14:textId="3A0A116D" w:rsidR="00C445A4" w:rsidRDefault="00C445A4" w:rsidP="00C445A4"/>
    <w:p w14:paraId="2F4B48E2" w14:textId="77777777" w:rsidR="00C445A4" w:rsidRPr="00C445A4" w:rsidRDefault="00C445A4" w:rsidP="00C445A4"/>
    <w:p w14:paraId="2F7223D8" w14:textId="77777777" w:rsidR="00C445A4" w:rsidRPr="00C445A4" w:rsidRDefault="00C445A4" w:rsidP="00C445A4"/>
    <w:p w14:paraId="0662AA6B" w14:textId="77777777" w:rsidR="0011500B" w:rsidRDefault="0011500B" w:rsidP="0011500B">
      <w:pPr>
        <w:pStyle w:val="Nadpis2"/>
        <w:numPr>
          <w:ilvl w:val="0"/>
          <w:numId w:val="0"/>
        </w:numPr>
        <w:ind w:left="578" w:hanging="578"/>
        <w:rPr>
          <w:rFonts w:asciiTheme="minorHAnsi" w:hAnsiTheme="minorHAnsi" w:cstheme="minorHAnsi"/>
        </w:rPr>
      </w:pPr>
      <w:r>
        <w:rPr>
          <w:rFonts w:asciiTheme="minorHAnsi" w:hAnsiTheme="minorHAnsi" w:cstheme="minorHAnsi"/>
        </w:rPr>
        <w:lastRenderedPageBreak/>
        <w:t>Článek VIII.</w:t>
      </w:r>
    </w:p>
    <w:p w14:paraId="12307D4D" w14:textId="3A6EA18D"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Další ujednání</w:t>
      </w:r>
    </w:p>
    <w:p w14:paraId="41386568" w14:textId="77777777" w:rsidR="00C445A4" w:rsidRPr="00C445A4" w:rsidRDefault="00C445A4" w:rsidP="00C445A4"/>
    <w:p w14:paraId="6943AFD0" w14:textId="77777777" w:rsidR="0011500B" w:rsidRDefault="0011500B" w:rsidP="0011500B">
      <w:pPr>
        <w:numPr>
          <w:ilvl w:val="1"/>
          <w:numId w:val="10"/>
        </w:numPr>
        <w:tabs>
          <w:tab w:val="left" w:pos="567"/>
        </w:tabs>
        <w:snapToGrid w:val="0"/>
        <w:ind w:left="0" w:firstLine="0"/>
        <w:jc w:val="both"/>
        <w:outlineLvl w:val="7"/>
        <w:rPr>
          <w:rFonts w:asciiTheme="minorHAnsi" w:hAnsiTheme="minorHAnsi" w:cstheme="minorHAnsi"/>
          <w:lang w:eastAsia="cs-CZ"/>
        </w:rPr>
      </w:pPr>
      <w:r>
        <w:rPr>
          <w:rFonts w:asciiTheme="minorHAnsi" w:hAnsiTheme="minorHAnsi" w:cstheme="minorHAnsi"/>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p>
    <w:p w14:paraId="46CBBB34" w14:textId="594F3365" w:rsidR="00356E80" w:rsidRDefault="0011500B" w:rsidP="0011500B">
      <w:pPr>
        <w:tabs>
          <w:tab w:val="left" w:pos="567"/>
        </w:tabs>
        <w:snapToGrid w:val="0"/>
        <w:jc w:val="both"/>
        <w:outlineLvl w:val="7"/>
        <w:rPr>
          <w:rFonts w:asciiTheme="minorHAnsi" w:hAnsiTheme="minorHAnsi" w:cstheme="minorHAnsi"/>
          <w:lang w:eastAsia="cs-CZ"/>
        </w:rPr>
      </w:pPr>
      <w:r>
        <w:rPr>
          <w:rFonts w:asciiTheme="minorHAnsi" w:hAnsiTheme="minorHAnsi" w:cstheme="minorHAnsi"/>
          <w:lang w:eastAsia="cs-CZ"/>
        </w:rPr>
        <w:tab/>
      </w:r>
    </w:p>
    <w:p w14:paraId="05198937" w14:textId="77777777" w:rsidR="00356E80" w:rsidRDefault="00356E80" w:rsidP="0011500B">
      <w:pPr>
        <w:tabs>
          <w:tab w:val="left" w:pos="567"/>
        </w:tabs>
        <w:snapToGrid w:val="0"/>
        <w:jc w:val="both"/>
        <w:outlineLvl w:val="7"/>
        <w:rPr>
          <w:rFonts w:asciiTheme="minorHAnsi" w:hAnsiTheme="minorHAnsi" w:cstheme="minorHAnsi"/>
          <w:lang w:eastAsia="cs-CZ"/>
        </w:rPr>
      </w:pPr>
    </w:p>
    <w:p w14:paraId="3503D880" w14:textId="77777777" w:rsidR="0011500B" w:rsidRDefault="0011500B" w:rsidP="0011500B">
      <w:pPr>
        <w:numPr>
          <w:ilvl w:val="1"/>
          <w:numId w:val="10"/>
        </w:numPr>
        <w:tabs>
          <w:tab w:val="left" w:pos="567"/>
        </w:tabs>
        <w:snapToGrid w:val="0"/>
        <w:ind w:left="0" w:firstLine="0"/>
        <w:jc w:val="both"/>
        <w:outlineLvl w:val="7"/>
        <w:rPr>
          <w:rFonts w:asciiTheme="minorHAnsi" w:hAnsiTheme="minorHAnsi" w:cstheme="minorHAnsi"/>
        </w:rPr>
      </w:pPr>
      <w:r>
        <w:rPr>
          <w:rFonts w:asciiTheme="minorHAnsi" w:hAnsiTheme="minorHAnsi" w:cstheme="minorHAnsi"/>
          <w:lang w:eastAsia="cs-CZ"/>
        </w:rPr>
        <w:t>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smlouvy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14:paraId="2E522CC7" w14:textId="77777777" w:rsidR="0011500B" w:rsidRDefault="0011500B" w:rsidP="0011500B">
      <w:pPr>
        <w:tabs>
          <w:tab w:val="left" w:pos="567"/>
        </w:tabs>
        <w:snapToGrid w:val="0"/>
        <w:jc w:val="both"/>
        <w:outlineLvl w:val="7"/>
        <w:rPr>
          <w:rFonts w:asciiTheme="minorHAnsi" w:hAnsiTheme="minorHAnsi" w:cstheme="minorHAnsi"/>
          <w:snapToGrid w:val="0"/>
          <w:lang w:eastAsia="cs-CZ"/>
        </w:rPr>
      </w:pPr>
    </w:p>
    <w:p w14:paraId="218C8CC9" w14:textId="77777777" w:rsidR="0011500B" w:rsidRDefault="0011500B" w:rsidP="00D1611B">
      <w:pPr>
        <w:numPr>
          <w:ilvl w:val="1"/>
          <w:numId w:val="10"/>
        </w:numPr>
        <w:tabs>
          <w:tab w:val="left" w:pos="567"/>
        </w:tabs>
        <w:snapToGrid w:val="0"/>
        <w:ind w:left="0" w:firstLine="0"/>
        <w:jc w:val="both"/>
        <w:outlineLvl w:val="7"/>
        <w:rPr>
          <w:rFonts w:asciiTheme="minorHAnsi" w:hAnsiTheme="minorHAnsi" w:cstheme="minorHAnsi"/>
          <w:snapToGrid w:val="0"/>
          <w:lang w:eastAsia="cs-CZ"/>
        </w:rPr>
      </w:pPr>
      <w:r>
        <w:rPr>
          <w:rFonts w:asciiTheme="minorHAnsi" w:hAnsiTheme="minorHAnsi" w:cstheme="minorHAnsi"/>
          <w:snapToGrid w:val="0"/>
          <w:lang w:eastAsia="cs-CZ"/>
        </w:rPr>
        <w:t>Zhotovitel je oprávněn fakturovat pouze v souladu s touto Smlouvou a OP skutečně provedené, dodané a poskytnuté stavební práce, dodávky a služby.</w:t>
      </w:r>
    </w:p>
    <w:p w14:paraId="2801C13B" w14:textId="77777777" w:rsidR="0011500B" w:rsidRDefault="0011500B" w:rsidP="0011500B">
      <w:pPr>
        <w:tabs>
          <w:tab w:val="left" w:pos="567"/>
        </w:tabs>
        <w:snapToGrid w:val="0"/>
        <w:jc w:val="both"/>
        <w:outlineLvl w:val="7"/>
        <w:rPr>
          <w:rFonts w:asciiTheme="minorHAnsi" w:hAnsiTheme="minorHAnsi" w:cstheme="minorHAnsi"/>
          <w:snapToGrid w:val="0"/>
          <w:lang w:eastAsia="cs-CZ"/>
        </w:rPr>
      </w:pPr>
    </w:p>
    <w:p w14:paraId="665EAF7A" w14:textId="53EA8055" w:rsidR="0011500B" w:rsidRDefault="0011500B" w:rsidP="0011500B">
      <w:pPr>
        <w:numPr>
          <w:ilvl w:val="1"/>
          <w:numId w:val="10"/>
        </w:numPr>
        <w:tabs>
          <w:tab w:val="left" w:pos="567"/>
        </w:tabs>
        <w:snapToGrid w:val="0"/>
        <w:ind w:left="0" w:firstLine="0"/>
        <w:jc w:val="both"/>
        <w:outlineLvl w:val="7"/>
        <w:rPr>
          <w:rFonts w:asciiTheme="minorHAnsi" w:hAnsiTheme="minorHAnsi" w:cstheme="minorHAnsi"/>
          <w:snapToGrid w:val="0"/>
          <w:lang w:eastAsia="cs-CZ"/>
        </w:rPr>
      </w:pPr>
      <w:r>
        <w:rPr>
          <w:rFonts w:asciiTheme="minorHAnsi" w:hAnsiTheme="minorHAnsi" w:cstheme="minorHAnsi"/>
          <w:snapToGrid w:val="0"/>
          <w:lang w:eastAsia="cs-CZ"/>
        </w:rPr>
        <w:t xml:space="preserve">Objednatel přijímá i elektronické faktury, a to ve formátech XML nebo PDF. V takovém případě je Zhotovitel povinen elektronickou fakturu zaslat Objednateli na email </w:t>
      </w:r>
      <w:hyperlink r:id="rId7" w:history="1">
        <w:r>
          <w:rPr>
            <w:rStyle w:val="Hypertextovodkaz"/>
            <w:rFonts w:asciiTheme="minorHAnsi" w:hAnsiTheme="minorHAnsi" w:cstheme="minorHAnsi"/>
            <w:lang w:eastAsia="cs-CZ"/>
          </w:rPr>
          <w:t>ksusv@ksusv.cz</w:t>
        </w:r>
      </w:hyperlink>
      <w:r>
        <w:rPr>
          <w:rFonts w:asciiTheme="minorHAnsi" w:hAnsiTheme="minorHAnsi" w:cstheme="minorHAnsi"/>
          <w:snapToGrid w:val="0"/>
          <w:lang w:eastAsia="cs-CZ"/>
        </w:rPr>
        <w:t xml:space="preserve">. </w:t>
      </w:r>
    </w:p>
    <w:p w14:paraId="457E49AF" w14:textId="77777777" w:rsidR="00E353C8" w:rsidRDefault="00E353C8" w:rsidP="00E353C8">
      <w:pPr>
        <w:pStyle w:val="Odstavecseseznamem"/>
        <w:rPr>
          <w:rFonts w:cstheme="minorHAnsi"/>
          <w:snapToGrid w:val="0"/>
          <w:lang w:eastAsia="cs-CZ"/>
        </w:rPr>
      </w:pPr>
    </w:p>
    <w:p w14:paraId="675B2FA1" w14:textId="330AB510" w:rsidR="0011500B" w:rsidRPr="000C5BF8" w:rsidRDefault="00E353C8" w:rsidP="0011500B">
      <w:pPr>
        <w:numPr>
          <w:ilvl w:val="1"/>
          <w:numId w:val="10"/>
        </w:numPr>
        <w:tabs>
          <w:tab w:val="left" w:pos="567"/>
        </w:tabs>
        <w:snapToGrid w:val="0"/>
        <w:ind w:left="0" w:firstLine="0"/>
        <w:jc w:val="both"/>
        <w:outlineLvl w:val="7"/>
        <w:rPr>
          <w:rFonts w:asciiTheme="minorHAnsi" w:hAnsiTheme="minorHAnsi" w:cstheme="minorHAnsi"/>
          <w:snapToGrid w:val="0"/>
          <w:lang w:eastAsia="cs-CZ"/>
        </w:rPr>
      </w:pPr>
      <w:r>
        <w:rPr>
          <w:rFonts w:asciiTheme="minorHAnsi" w:hAnsiTheme="minorHAnsi" w:cstheme="minorHAnsi"/>
          <w:snapToGrid w:val="0"/>
          <w:lang w:eastAsia="cs-CZ"/>
        </w:rPr>
        <w:t xml:space="preserve">Smluvní strany se v souladu s odst. 5.5. OP dohodly, že </w:t>
      </w:r>
      <w:r w:rsidRPr="00E353C8">
        <w:rPr>
          <w:rFonts w:asciiTheme="minorHAnsi" w:hAnsiTheme="minorHAnsi" w:cstheme="minorHAnsi"/>
          <w:b/>
          <w:bCs/>
          <w:snapToGrid w:val="0"/>
          <w:lang w:eastAsia="cs-CZ"/>
        </w:rPr>
        <w:t>bude probíhat měsíční fakturace</w:t>
      </w:r>
      <w:r>
        <w:rPr>
          <w:rFonts w:asciiTheme="minorHAnsi" w:hAnsiTheme="minorHAnsi" w:cstheme="minorHAnsi"/>
          <w:snapToGrid w:val="0"/>
          <w:lang w:eastAsia="cs-CZ"/>
        </w:rPr>
        <w:t>.</w:t>
      </w:r>
    </w:p>
    <w:p w14:paraId="213BD379" w14:textId="77777777" w:rsidR="00AB2B76" w:rsidRDefault="00AB2B76" w:rsidP="00AB2B76">
      <w:pPr>
        <w:pStyle w:val="Odstavecseseznamem"/>
        <w:rPr>
          <w:rFonts w:cstheme="minorHAnsi"/>
          <w:snapToGrid w:val="0"/>
          <w:color w:val="FF0000"/>
          <w:lang w:eastAsia="cs-CZ"/>
        </w:rPr>
      </w:pPr>
    </w:p>
    <w:p w14:paraId="0FE1DC72" w14:textId="23DDDDF5" w:rsidR="00AB2B76" w:rsidRPr="000677BE" w:rsidRDefault="00AB2B76" w:rsidP="00AB2B76">
      <w:pPr>
        <w:numPr>
          <w:ilvl w:val="1"/>
          <w:numId w:val="10"/>
        </w:numPr>
        <w:tabs>
          <w:tab w:val="left" w:pos="567"/>
        </w:tabs>
        <w:snapToGrid w:val="0"/>
        <w:ind w:left="0" w:firstLine="0"/>
        <w:jc w:val="both"/>
        <w:outlineLvl w:val="7"/>
        <w:rPr>
          <w:rFonts w:asciiTheme="minorHAnsi" w:hAnsiTheme="minorHAnsi" w:cstheme="minorHAnsi"/>
          <w:snapToGrid w:val="0"/>
          <w:color w:val="000000" w:themeColor="text1"/>
          <w:lang w:eastAsia="cs-CZ"/>
        </w:rPr>
      </w:pPr>
      <w:r w:rsidRPr="00AB2B76">
        <w:rPr>
          <w:rFonts w:asciiTheme="minorHAnsi" w:hAnsiTheme="minorHAnsi" w:cstheme="minorHAnsi"/>
          <w:color w:val="000000" w:themeColor="text1"/>
        </w:rPr>
        <w:t xml:space="preserve">Každá faktura musí být označena názvem projektu: </w:t>
      </w:r>
      <w:r w:rsidRPr="00AB2B76">
        <w:rPr>
          <w:rFonts w:asciiTheme="minorHAnsi" w:hAnsiTheme="minorHAnsi" w:cstheme="minorHAnsi"/>
          <w:b/>
          <w:bCs/>
          <w:color w:val="000000" w:themeColor="text1"/>
        </w:rPr>
        <w:t xml:space="preserve">Úspora energií administrativní </w:t>
      </w:r>
      <w:r w:rsidRPr="000677BE">
        <w:rPr>
          <w:rFonts w:asciiTheme="minorHAnsi" w:hAnsiTheme="minorHAnsi" w:cstheme="minorHAnsi"/>
          <w:b/>
          <w:bCs/>
          <w:color w:val="000000" w:themeColor="text1"/>
        </w:rPr>
        <w:t>budovy v areálu KSÚSV v Pelhřimově</w:t>
      </w:r>
      <w:r w:rsidRPr="000677BE">
        <w:rPr>
          <w:rFonts w:asciiTheme="minorHAnsi" w:hAnsiTheme="minorHAnsi" w:cstheme="minorHAnsi"/>
          <w:color w:val="000000" w:themeColor="text1"/>
        </w:rPr>
        <w:t xml:space="preserve"> a registračním číslem projektu: </w:t>
      </w:r>
      <w:r w:rsidRPr="000677BE">
        <w:rPr>
          <w:rFonts w:asciiTheme="minorHAnsi" w:hAnsiTheme="minorHAnsi" w:cstheme="minorHAnsi"/>
          <w:b/>
          <w:bCs/>
          <w:lang w:eastAsia="cs-CZ"/>
        </w:rPr>
        <w:t>CZ.05.5.18/0.0/0.0/20_146/0013409</w:t>
      </w:r>
      <w:r w:rsidRPr="000677BE">
        <w:rPr>
          <w:rFonts w:asciiTheme="minorHAnsi" w:hAnsiTheme="minorHAnsi" w:cstheme="minorHAnsi"/>
          <w:lang w:eastAsia="cs-CZ"/>
        </w:rPr>
        <w:t>.</w:t>
      </w:r>
      <w:r w:rsidR="00CD1ED6" w:rsidRPr="000677BE">
        <w:rPr>
          <w:rFonts w:asciiTheme="minorHAnsi" w:hAnsiTheme="minorHAnsi" w:cstheme="minorHAnsi"/>
          <w:lang w:eastAsia="cs-CZ"/>
        </w:rPr>
        <w:t xml:space="preserve"> </w:t>
      </w:r>
    </w:p>
    <w:p w14:paraId="2D776156" w14:textId="77777777" w:rsidR="00CD1ED6" w:rsidRPr="000677BE" w:rsidRDefault="00CD1ED6" w:rsidP="00CD1ED6">
      <w:pPr>
        <w:pStyle w:val="Odstavecseseznamem"/>
        <w:rPr>
          <w:rFonts w:cstheme="minorHAnsi"/>
          <w:snapToGrid w:val="0"/>
          <w:color w:val="000000" w:themeColor="text1"/>
          <w:lang w:eastAsia="cs-CZ"/>
        </w:rPr>
      </w:pPr>
    </w:p>
    <w:p w14:paraId="1198C983" w14:textId="6757CCA3" w:rsidR="00CD1ED6" w:rsidRDefault="00CD1ED6" w:rsidP="00AB2B76">
      <w:pPr>
        <w:numPr>
          <w:ilvl w:val="1"/>
          <w:numId w:val="10"/>
        </w:numPr>
        <w:tabs>
          <w:tab w:val="left" w:pos="567"/>
        </w:tabs>
        <w:snapToGrid w:val="0"/>
        <w:ind w:left="0" w:firstLine="0"/>
        <w:jc w:val="both"/>
        <w:outlineLvl w:val="7"/>
        <w:rPr>
          <w:rFonts w:asciiTheme="minorHAnsi" w:hAnsiTheme="minorHAnsi" w:cstheme="minorHAnsi"/>
          <w:snapToGrid w:val="0"/>
          <w:color w:val="000000" w:themeColor="text1"/>
          <w:lang w:eastAsia="cs-CZ"/>
        </w:rPr>
      </w:pPr>
      <w:r w:rsidRPr="000677BE">
        <w:rPr>
          <w:rFonts w:asciiTheme="minorHAnsi" w:hAnsiTheme="minorHAnsi" w:cstheme="minorHAnsi"/>
          <w:snapToGrid w:val="0"/>
          <w:color w:val="000000" w:themeColor="text1"/>
          <w:lang w:eastAsia="cs-CZ"/>
        </w:rPr>
        <w:t>Splatnost faktur je 30 dní.</w:t>
      </w:r>
    </w:p>
    <w:p w14:paraId="2E4C4C9B" w14:textId="77777777" w:rsidR="00E353C8" w:rsidRDefault="00E353C8" w:rsidP="00E353C8">
      <w:pPr>
        <w:pStyle w:val="Odstavecseseznamem"/>
        <w:rPr>
          <w:rFonts w:cstheme="minorHAnsi"/>
          <w:snapToGrid w:val="0"/>
          <w:color w:val="000000" w:themeColor="text1"/>
          <w:lang w:eastAsia="cs-CZ"/>
        </w:rPr>
      </w:pPr>
    </w:p>
    <w:p w14:paraId="2E5281DA" w14:textId="40B83907" w:rsidR="00E353C8" w:rsidRPr="00E353C8" w:rsidRDefault="00E353C8" w:rsidP="00E353C8">
      <w:pPr>
        <w:numPr>
          <w:ilvl w:val="1"/>
          <w:numId w:val="10"/>
        </w:numPr>
        <w:tabs>
          <w:tab w:val="left" w:pos="567"/>
        </w:tabs>
        <w:snapToGrid w:val="0"/>
        <w:ind w:left="0" w:firstLine="0"/>
        <w:jc w:val="both"/>
        <w:outlineLvl w:val="7"/>
        <w:rPr>
          <w:rFonts w:asciiTheme="minorHAnsi" w:hAnsiTheme="minorHAnsi" w:cstheme="minorHAnsi"/>
          <w:snapToGrid w:val="0"/>
          <w:color w:val="000000" w:themeColor="text1"/>
          <w:lang w:eastAsia="cs-CZ"/>
        </w:rPr>
      </w:pPr>
      <w:r w:rsidRPr="00F96B5A">
        <w:rPr>
          <w:rFonts w:asciiTheme="minorHAnsi" w:hAnsiTheme="minorHAnsi" w:cstheme="minorHAnsi"/>
          <w:snapToGrid w:val="0"/>
          <w:color w:val="000000" w:themeColor="text1"/>
        </w:rPr>
        <w:t xml:space="preserve">V souvislosti se závazkem Zhotovitele vůči Objednateli k poskytnutí „Zádržného“ dle odst. 8.19. a 8.20. Obchodních podmínek </w:t>
      </w:r>
      <w:r w:rsidRPr="00F96B5A">
        <w:rPr>
          <w:rFonts w:asciiTheme="minorHAnsi" w:hAnsiTheme="minorHAnsi" w:cstheme="minorHAnsi"/>
          <w:snapToGrid w:val="0"/>
          <w:color w:val="000000" w:themeColor="text1"/>
          <w:u w:val="single"/>
        </w:rPr>
        <w:t>nepožaduje</w:t>
      </w:r>
      <w:r w:rsidRPr="00F96B5A">
        <w:rPr>
          <w:rFonts w:asciiTheme="minorHAnsi" w:hAnsiTheme="minorHAnsi" w:cstheme="minorHAnsi"/>
          <w:snapToGrid w:val="0"/>
          <w:color w:val="000000" w:themeColor="text1"/>
        </w:rPr>
        <w:t xml:space="preserve"> Objednatel po Zhotoviteli Bankovní záruku za řádné plnění díla dle čl. 19.6. Obchodních podmínek.</w:t>
      </w:r>
    </w:p>
    <w:p w14:paraId="07E208A7" w14:textId="77777777" w:rsidR="00AB3EA4" w:rsidRPr="000677BE" w:rsidRDefault="00AB3EA4" w:rsidP="00AB3EA4">
      <w:pPr>
        <w:pStyle w:val="Odstavecseseznamem"/>
        <w:rPr>
          <w:rFonts w:cstheme="minorHAnsi"/>
          <w:snapToGrid w:val="0"/>
          <w:color w:val="000000" w:themeColor="text1"/>
          <w:lang w:eastAsia="cs-CZ"/>
        </w:rPr>
      </w:pPr>
    </w:p>
    <w:p w14:paraId="60F267D1" w14:textId="4F5226DF" w:rsidR="00AB3EA4" w:rsidRPr="00C445A4" w:rsidRDefault="00AB3EA4" w:rsidP="00AB3EA4">
      <w:pPr>
        <w:numPr>
          <w:ilvl w:val="1"/>
          <w:numId w:val="10"/>
        </w:numPr>
        <w:tabs>
          <w:tab w:val="left" w:pos="567"/>
        </w:tabs>
        <w:snapToGrid w:val="0"/>
        <w:ind w:left="0" w:firstLine="0"/>
        <w:jc w:val="both"/>
        <w:outlineLvl w:val="7"/>
        <w:rPr>
          <w:rFonts w:asciiTheme="minorHAnsi" w:hAnsiTheme="minorHAnsi" w:cstheme="minorHAnsi"/>
          <w:snapToGrid w:val="0"/>
          <w:color w:val="000000" w:themeColor="text1"/>
          <w:lang w:eastAsia="cs-CZ"/>
        </w:rPr>
      </w:pPr>
      <w:r w:rsidRPr="000677BE">
        <w:rPr>
          <w:rFonts w:asciiTheme="minorHAnsi" w:hAnsiTheme="minorHAnsi" w:cstheme="minorHAnsi"/>
          <w:color w:val="000000"/>
        </w:rPr>
        <w:t xml:space="preserve">Objednatel je oprávněn odstoupit od Smlouvy (bez nároku zhotovitele na jakoukoliv náhradu) též v případě, že </w:t>
      </w:r>
      <w:r w:rsidRPr="000677BE">
        <w:rPr>
          <w:rFonts w:asciiTheme="minorHAnsi" w:hAnsiTheme="minorHAnsi" w:cstheme="minorHAnsi"/>
          <w:b/>
          <w:bCs/>
          <w:color w:val="000000"/>
        </w:rPr>
        <w:t xml:space="preserve">Objednateli nebude na projekt s názvem „Úspora energií administrativní budovy v areálu KSÚSV v Pelhřimově“ přidělena podpora (dotace) z OPŽP 2014-2020 nebo nebude přidělena v předpokládané výši.   </w:t>
      </w:r>
    </w:p>
    <w:p w14:paraId="7901F77D" w14:textId="77777777" w:rsidR="0011500B" w:rsidRDefault="0011500B" w:rsidP="00F96B5A">
      <w:pPr>
        <w:pStyle w:val="Nadpis2"/>
        <w:keepNext w:val="0"/>
        <w:numPr>
          <w:ilvl w:val="0"/>
          <w:numId w:val="0"/>
        </w:numPr>
        <w:jc w:val="left"/>
        <w:rPr>
          <w:rFonts w:asciiTheme="minorHAnsi" w:hAnsiTheme="minorHAnsi" w:cstheme="minorHAnsi"/>
        </w:rPr>
      </w:pPr>
    </w:p>
    <w:p w14:paraId="5B8063F5" w14:textId="77777777" w:rsidR="0011500B" w:rsidRDefault="0011500B" w:rsidP="0011500B">
      <w:pPr>
        <w:pStyle w:val="Nadpis2"/>
        <w:numPr>
          <w:ilvl w:val="0"/>
          <w:numId w:val="0"/>
        </w:numPr>
        <w:ind w:left="578" w:hanging="578"/>
        <w:rPr>
          <w:rFonts w:asciiTheme="minorHAnsi" w:hAnsiTheme="minorHAnsi" w:cstheme="minorHAnsi"/>
        </w:rPr>
      </w:pPr>
      <w:r>
        <w:rPr>
          <w:rFonts w:asciiTheme="minorHAnsi" w:hAnsiTheme="minorHAnsi" w:cstheme="minorHAnsi"/>
        </w:rPr>
        <w:t>Článek IX.</w:t>
      </w:r>
    </w:p>
    <w:p w14:paraId="678784D8" w14:textId="1DAA05AA"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Obchodní podmínky</w:t>
      </w:r>
    </w:p>
    <w:p w14:paraId="1EA81DA2" w14:textId="77777777" w:rsidR="00C445A4" w:rsidRPr="00C445A4" w:rsidRDefault="00C445A4" w:rsidP="00C445A4"/>
    <w:p w14:paraId="55004050" w14:textId="308D6A79" w:rsidR="0011500B" w:rsidRDefault="0011500B" w:rsidP="0011500B">
      <w:pPr>
        <w:numPr>
          <w:ilvl w:val="1"/>
          <w:numId w:val="11"/>
        </w:numPr>
        <w:tabs>
          <w:tab w:val="left" w:pos="567"/>
        </w:tabs>
        <w:ind w:left="0" w:firstLine="0"/>
        <w:jc w:val="both"/>
        <w:rPr>
          <w:rFonts w:asciiTheme="minorHAnsi" w:hAnsiTheme="minorHAnsi" w:cstheme="minorHAnsi"/>
        </w:rPr>
      </w:pPr>
      <w:r>
        <w:rPr>
          <w:rFonts w:asciiTheme="minorHAnsi" w:hAnsiTheme="minorHAnsi" w:cstheme="minorHAnsi"/>
        </w:rPr>
        <w:t xml:space="preserve">Smluvní strany tímto při určení svých vzájemných práv a povinností odkazují na nedílnou součást této </w:t>
      </w:r>
      <w:r w:rsidR="0084614F">
        <w:rPr>
          <w:rFonts w:asciiTheme="minorHAnsi" w:hAnsiTheme="minorHAnsi" w:cstheme="minorHAnsi"/>
        </w:rPr>
        <w:t>S</w:t>
      </w:r>
      <w:r>
        <w:rPr>
          <w:rFonts w:asciiTheme="minorHAnsi" w:hAnsiTheme="minorHAnsi" w:cstheme="minorHAnsi"/>
        </w:rPr>
        <w:t>mlouvy, a to na obchodní podmínky Objednatele, jakožto zadavatele výše uvedené veřejné zakázky.</w:t>
      </w:r>
    </w:p>
    <w:p w14:paraId="05B021D8" w14:textId="77777777" w:rsidR="0011500B" w:rsidRDefault="0011500B" w:rsidP="0011500B">
      <w:pPr>
        <w:ind w:left="720"/>
        <w:jc w:val="both"/>
        <w:rPr>
          <w:rFonts w:asciiTheme="minorHAnsi" w:hAnsiTheme="minorHAnsi" w:cstheme="minorHAnsi"/>
        </w:rPr>
      </w:pPr>
    </w:p>
    <w:p w14:paraId="510F1AB5" w14:textId="1DE7B42A" w:rsidR="0011500B" w:rsidRDefault="0011500B" w:rsidP="0011500B">
      <w:pPr>
        <w:numPr>
          <w:ilvl w:val="1"/>
          <w:numId w:val="11"/>
        </w:numPr>
        <w:tabs>
          <w:tab w:val="left" w:pos="567"/>
        </w:tabs>
        <w:ind w:left="0" w:firstLine="0"/>
        <w:jc w:val="both"/>
        <w:rPr>
          <w:rFonts w:asciiTheme="minorHAnsi" w:hAnsiTheme="minorHAnsi" w:cstheme="minorHAnsi"/>
        </w:rPr>
      </w:pPr>
      <w:r>
        <w:rPr>
          <w:rFonts w:asciiTheme="minorHAnsi" w:hAnsiTheme="minorHAnsi" w:cstheme="minorHAnsi"/>
        </w:rPr>
        <w:t xml:space="preserve">V případě rozporu obchodních podmínek a této </w:t>
      </w:r>
      <w:r w:rsidR="0084614F">
        <w:rPr>
          <w:rFonts w:asciiTheme="minorHAnsi" w:hAnsiTheme="minorHAnsi" w:cstheme="minorHAnsi"/>
        </w:rPr>
        <w:t>S</w:t>
      </w:r>
      <w:r>
        <w:rPr>
          <w:rFonts w:asciiTheme="minorHAnsi" w:hAnsiTheme="minorHAnsi" w:cstheme="minorHAnsi"/>
        </w:rPr>
        <w:t xml:space="preserve">mlouvy mají přednost ustanovení uvedená ve </w:t>
      </w:r>
      <w:r w:rsidR="0084614F">
        <w:rPr>
          <w:rFonts w:asciiTheme="minorHAnsi" w:hAnsiTheme="minorHAnsi" w:cstheme="minorHAnsi"/>
        </w:rPr>
        <w:t>S</w:t>
      </w:r>
      <w:r>
        <w:rPr>
          <w:rFonts w:asciiTheme="minorHAnsi" w:hAnsiTheme="minorHAnsi" w:cstheme="minorHAnsi"/>
        </w:rPr>
        <w:t>mlouvě.</w:t>
      </w:r>
    </w:p>
    <w:p w14:paraId="4B807748" w14:textId="77777777" w:rsidR="0011500B" w:rsidRDefault="0011500B" w:rsidP="0011500B">
      <w:pPr>
        <w:tabs>
          <w:tab w:val="left" w:pos="567"/>
        </w:tabs>
        <w:jc w:val="both"/>
        <w:rPr>
          <w:rFonts w:asciiTheme="minorHAnsi" w:hAnsiTheme="minorHAnsi" w:cstheme="minorHAnsi"/>
        </w:rPr>
      </w:pPr>
    </w:p>
    <w:p w14:paraId="1A6CE3B8" w14:textId="77777777" w:rsidR="0011500B" w:rsidRDefault="0011500B" w:rsidP="0011500B">
      <w:pPr>
        <w:numPr>
          <w:ilvl w:val="1"/>
          <w:numId w:val="11"/>
        </w:numPr>
        <w:tabs>
          <w:tab w:val="left" w:pos="567"/>
        </w:tabs>
        <w:jc w:val="both"/>
        <w:rPr>
          <w:rFonts w:asciiTheme="minorHAnsi" w:hAnsiTheme="minorHAnsi" w:cstheme="minorHAnsi"/>
        </w:rPr>
      </w:pPr>
      <w:r>
        <w:rPr>
          <w:rFonts w:asciiTheme="minorHAnsi" w:hAnsiTheme="minorHAnsi" w:cstheme="minorHAnsi"/>
        </w:rPr>
        <w:t xml:space="preserve">Zhotovitel tímto prohlašuje, že OP zadavatele zná, akceptuje je a rozumí jim. </w:t>
      </w:r>
    </w:p>
    <w:p w14:paraId="6119FC39" w14:textId="48D5EC9C" w:rsidR="00356E80" w:rsidRDefault="00356E80" w:rsidP="00F96B5A">
      <w:pPr>
        <w:overflowPunct w:val="0"/>
        <w:autoSpaceDE w:val="0"/>
        <w:autoSpaceDN w:val="0"/>
        <w:adjustRightInd w:val="0"/>
        <w:textAlignment w:val="baseline"/>
        <w:outlineLvl w:val="1"/>
        <w:rPr>
          <w:rFonts w:asciiTheme="minorHAnsi" w:hAnsiTheme="minorHAnsi" w:cstheme="minorHAnsi"/>
          <w:b/>
          <w:bCs/>
          <w:snapToGrid w:val="0"/>
          <w:lang w:eastAsia="cs-CZ"/>
        </w:rPr>
      </w:pPr>
    </w:p>
    <w:p w14:paraId="51E30007" w14:textId="77777777" w:rsidR="00C445A4" w:rsidRDefault="00C445A4" w:rsidP="00F96B5A">
      <w:pPr>
        <w:overflowPunct w:val="0"/>
        <w:autoSpaceDE w:val="0"/>
        <w:autoSpaceDN w:val="0"/>
        <w:adjustRightInd w:val="0"/>
        <w:textAlignment w:val="baseline"/>
        <w:outlineLvl w:val="1"/>
        <w:rPr>
          <w:rFonts w:asciiTheme="minorHAnsi" w:hAnsiTheme="minorHAnsi" w:cstheme="minorHAnsi"/>
          <w:b/>
          <w:bCs/>
          <w:snapToGrid w:val="0"/>
          <w:lang w:eastAsia="cs-CZ"/>
        </w:rPr>
      </w:pPr>
    </w:p>
    <w:p w14:paraId="78798B5A" w14:textId="77777777" w:rsidR="0011500B" w:rsidRDefault="0011500B" w:rsidP="0011500B">
      <w:pPr>
        <w:keepNext/>
        <w:overflowPunct w:val="0"/>
        <w:autoSpaceDE w:val="0"/>
        <w:autoSpaceDN w:val="0"/>
        <w:adjustRightInd w:val="0"/>
        <w:jc w:val="center"/>
        <w:textAlignment w:val="baseline"/>
        <w:outlineLvl w:val="1"/>
        <w:rPr>
          <w:rFonts w:asciiTheme="minorHAnsi" w:hAnsiTheme="minorHAnsi" w:cstheme="minorHAnsi"/>
          <w:b/>
          <w:bCs/>
          <w:snapToGrid w:val="0"/>
          <w:lang w:eastAsia="cs-CZ"/>
        </w:rPr>
      </w:pPr>
      <w:r>
        <w:rPr>
          <w:rFonts w:asciiTheme="minorHAnsi" w:hAnsiTheme="minorHAnsi" w:cstheme="minorHAnsi"/>
          <w:b/>
          <w:bCs/>
          <w:snapToGrid w:val="0"/>
          <w:lang w:eastAsia="cs-CZ"/>
        </w:rPr>
        <w:t>Článek X.</w:t>
      </w:r>
    </w:p>
    <w:p w14:paraId="69E3F633" w14:textId="32857F48"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Odpovědnost za vady díla a záruka za jakost</w:t>
      </w:r>
    </w:p>
    <w:p w14:paraId="4670C62C" w14:textId="77777777" w:rsidR="00C445A4" w:rsidRPr="00C445A4" w:rsidRDefault="00C445A4" w:rsidP="00C445A4"/>
    <w:p w14:paraId="69690221" w14:textId="7F86CA55" w:rsidR="0011500B" w:rsidRDefault="0011500B" w:rsidP="0011500B">
      <w:pPr>
        <w:pStyle w:val="Zkladntextodsazen21"/>
        <w:numPr>
          <w:ilvl w:val="1"/>
          <w:numId w:val="12"/>
        </w:numPr>
        <w:tabs>
          <w:tab w:val="left" w:pos="567"/>
        </w:tabs>
        <w:ind w:left="0" w:firstLine="0"/>
        <w:rPr>
          <w:rFonts w:asciiTheme="minorHAnsi" w:hAnsiTheme="minorHAnsi" w:cstheme="minorHAnsi"/>
          <w:bCs/>
          <w:iCs/>
          <w:lang w:eastAsia="cs-CZ"/>
        </w:rPr>
      </w:pPr>
      <w:r>
        <w:rPr>
          <w:rFonts w:asciiTheme="minorHAnsi" w:hAnsiTheme="minorHAnsi" w:cstheme="minorHAnsi"/>
          <w:lang w:eastAsia="cs-CZ"/>
        </w:rPr>
        <w:t xml:space="preserve">Zhotovitel poskytuje na dílo, které je předmětem této Smlouvy, záruku za jakost v délce trvání </w:t>
      </w:r>
      <w:r w:rsidR="00413B21">
        <w:rPr>
          <w:rFonts w:asciiTheme="minorHAnsi" w:hAnsiTheme="minorHAnsi" w:cstheme="minorHAnsi"/>
          <w:b/>
          <w:bCs/>
          <w:iCs/>
          <w:lang w:eastAsia="cs-CZ"/>
        </w:rPr>
        <w:t>60</w:t>
      </w:r>
      <w:r>
        <w:rPr>
          <w:rFonts w:asciiTheme="minorHAnsi" w:hAnsiTheme="minorHAnsi" w:cstheme="minorHAnsi"/>
          <w:b/>
          <w:bCs/>
          <w:iCs/>
          <w:lang w:eastAsia="cs-CZ"/>
        </w:rPr>
        <w:t xml:space="preserve"> měsíců</w:t>
      </w:r>
      <w:r>
        <w:rPr>
          <w:rFonts w:asciiTheme="minorHAnsi" w:hAnsiTheme="minorHAnsi" w:cstheme="minorHAnsi"/>
          <w:lang w:eastAsia="cs-CZ"/>
        </w:rPr>
        <w:t>.</w:t>
      </w:r>
    </w:p>
    <w:p w14:paraId="7C8392A3" w14:textId="77777777" w:rsidR="0011500B" w:rsidRDefault="0011500B" w:rsidP="0011500B">
      <w:pPr>
        <w:pStyle w:val="Zkladntextodsazen21"/>
        <w:tabs>
          <w:tab w:val="left" w:pos="567"/>
        </w:tabs>
        <w:ind w:firstLine="0"/>
        <w:rPr>
          <w:rFonts w:asciiTheme="minorHAnsi" w:hAnsiTheme="minorHAnsi" w:cstheme="minorHAnsi"/>
          <w:lang w:eastAsia="cs-CZ"/>
        </w:rPr>
      </w:pPr>
    </w:p>
    <w:p w14:paraId="5E9D7192" w14:textId="77777777" w:rsidR="0011500B" w:rsidRDefault="0011500B" w:rsidP="0011500B">
      <w:pPr>
        <w:pStyle w:val="Zkladntextodsazen21"/>
        <w:numPr>
          <w:ilvl w:val="1"/>
          <w:numId w:val="12"/>
        </w:numPr>
        <w:tabs>
          <w:tab w:val="left" w:pos="567"/>
        </w:tabs>
        <w:ind w:left="0" w:firstLine="0"/>
        <w:rPr>
          <w:rFonts w:asciiTheme="minorHAnsi" w:hAnsiTheme="minorHAnsi" w:cstheme="minorHAnsi"/>
          <w:lang w:eastAsia="cs-CZ"/>
        </w:rPr>
      </w:pPr>
      <w:r>
        <w:rPr>
          <w:rFonts w:asciiTheme="minorHAnsi" w:hAnsiTheme="minorHAnsi" w:cstheme="minorHAnsi"/>
          <w:lang w:eastAsia="cs-CZ"/>
        </w:rPr>
        <w:t>Záruka za jakost počíná běžet ode dne podepsání písemného protokolu o předání a převzetí díla bez vad.</w:t>
      </w:r>
    </w:p>
    <w:p w14:paraId="591ADFB4" w14:textId="77777777" w:rsidR="0011500B" w:rsidRDefault="0011500B" w:rsidP="0011500B">
      <w:pPr>
        <w:overflowPunct w:val="0"/>
        <w:autoSpaceDE w:val="0"/>
        <w:autoSpaceDN w:val="0"/>
        <w:adjustRightInd w:val="0"/>
        <w:textAlignment w:val="baseline"/>
        <w:outlineLvl w:val="1"/>
        <w:rPr>
          <w:rFonts w:asciiTheme="minorHAnsi" w:hAnsiTheme="minorHAnsi" w:cstheme="minorHAnsi"/>
          <w:b/>
          <w:bCs/>
          <w:snapToGrid w:val="0"/>
          <w:lang w:eastAsia="cs-CZ"/>
        </w:rPr>
      </w:pPr>
    </w:p>
    <w:p w14:paraId="7704EB48" w14:textId="77777777" w:rsidR="0011500B" w:rsidRDefault="0011500B" w:rsidP="0011500B">
      <w:pPr>
        <w:pStyle w:val="Zkladntextodsazen21"/>
        <w:numPr>
          <w:ilvl w:val="1"/>
          <w:numId w:val="12"/>
        </w:numPr>
        <w:tabs>
          <w:tab w:val="left" w:pos="567"/>
        </w:tabs>
        <w:ind w:left="0" w:firstLine="0"/>
        <w:rPr>
          <w:rFonts w:asciiTheme="minorHAnsi" w:hAnsiTheme="minorHAnsi" w:cstheme="minorHAnsi"/>
        </w:rPr>
      </w:pPr>
      <w:r>
        <w:rPr>
          <w:rFonts w:asciiTheme="minorHAnsi" w:hAnsiTheme="minorHAnsi" w:cstheme="minorHAnsi"/>
        </w:rPr>
        <w:t>Bližší podmínky upravující odpovědnost za vady díla a záruku za jakost jsou uvedeny v příslušné části OP.</w:t>
      </w:r>
    </w:p>
    <w:p w14:paraId="63198B8C" w14:textId="0C84E0D7" w:rsidR="0011500B" w:rsidRDefault="0011500B" w:rsidP="00F96B5A">
      <w:pPr>
        <w:pStyle w:val="Zkladntextodsazen21"/>
        <w:ind w:firstLine="0"/>
        <w:rPr>
          <w:rFonts w:asciiTheme="minorHAnsi" w:hAnsiTheme="minorHAnsi" w:cstheme="minorHAnsi"/>
          <w:b/>
        </w:rPr>
      </w:pPr>
    </w:p>
    <w:p w14:paraId="60B258D8" w14:textId="77777777" w:rsidR="00C445A4" w:rsidRDefault="00C445A4" w:rsidP="00F96B5A">
      <w:pPr>
        <w:pStyle w:val="Zkladntextodsazen21"/>
        <w:ind w:firstLine="0"/>
        <w:rPr>
          <w:rFonts w:asciiTheme="minorHAnsi" w:hAnsiTheme="minorHAnsi" w:cstheme="minorHAnsi"/>
          <w:b/>
        </w:rPr>
      </w:pPr>
    </w:p>
    <w:p w14:paraId="660B6B99" w14:textId="77777777" w:rsidR="0011500B" w:rsidRDefault="0011500B" w:rsidP="0011500B">
      <w:pPr>
        <w:pStyle w:val="Zkladntextodsazen21"/>
        <w:keepNext/>
        <w:ind w:firstLine="0"/>
        <w:jc w:val="center"/>
        <w:rPr>
          <w:rFonts w:asciiTheme="minorHAnsi" w:hAnsiTheme="minorHAnsi" w:cstheme="minorHAnsi"/>
          <w:b/>
        </w:rPr>
      </w:pPr>
      <w:r>
        <w:rPr>
          <w:rFonts w:asciiTheme="minorHAnsi" w:hAnsiTheme="minorHAnsi" w:cstheme="minorHAnsi"/>
          <w:b/>
        </w:rPr>
        <w:t>Článek XI.</w:t>
      </w:r>
    </w:p>
    <w:p w14:paraId="5F2BC271" w14:textId="6F6F57BB"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Platnost a účinnost smlouvy</w:t>
      </w:r>
    </w:p>
    <w:p w14:paraId="1D85814B" w14:textId="77777777" w:rsidR="00C445A4" w:rsidRPr="00C445A4" w:rsidRDefault="00C445A4" w:rsidP="00C445A4"/>
    <w:p w14:paraId="2CCF5E8A" w14:textId="77777777" w:rsidR="0011500B" w:rsidRDefault="0011500B" w:rsidP="0011500B">
      <w:pPr>
        <w:pStyle w:val="Zkladntextodsazen21"/>
        <w:numPr>
          <w:ilvl w:val="0"/>
          <w:numId w:val="13"/>
        </w:numPr>
        <w:ind w:left="0" w:firstLine="0"/>
        <w:rPr>
          <w:rFonts w:asciiTheme="minorHAnsi" w:hAnsiTheme="minorHAnsi" w:cstheme="minorHAnsi"/>
          <w:lang w:eastAsia="cs-CZ"/>
        </w:rPr>
      </w:pPr>
      <w:r>
        <w:rPr>
          <w:rFonts w:asciiTheme="minorHAnsi" w:hAnsiTheme="minorHAnsi" w:cstheme="minorHAnsi"/>
          <w:lang w:eastAsia="cs-CZ"/>
        </w:rPr>
        <w:t xml:space="preserve">Smlouva nabývá platnosti dnem podpisu Smlouvy oběma smluvními stranami. </w:t>
      </w:r>
    </w:p>
    <w:p w14:paraId="2A6AA6C8" w14:textId="77777777" w:rsidR="0011500B" w:rsidRDefault="0011500B" w:rsidP="0011500B">
      <w:pPr>
        <w:pStyle w:val="Zkladntextodsazen21"/>
        <w:ind w:firstLine="0"/>
        <w:rPr>
          <w:rFonts w:asciiTheme="minorHAnsi" w:hAnsiTheme="minorHAnsi" w:cstheme="minorHAnsi"/>
        </w:rPr>
      </w:pPr>
    </w:p>
    <w:p w14:paraId="588D078B" w14:textId="77777777" w:rsidR="0011500B" w:rsidRDefault="0011500B" w:rsidP="0011500B">
      <w:pPr>
        <w:pStyle w:val="Zkladntextodsazen21"/>
        <w:numPr>
          <w:ilvl w:val="0"/>
          <w:numId w:val="13"/>
        </w:numPr>
        <w:ind w:left="0" w:firstLine="0"/>
        <w:rPr>
          <w:rFonts w:asciiTheme="minorHAnsi" w:hAnsiTheme="minorHAnsi" w:cstheme="minorHAnsi"/>
        </w:rPr>
      </w:pPr>
      <w:r>
        <w:rPr>
          <w:rFonts w:asciiTheme="minorHAnsi" w:hAnsiTheme="minorHAnsi" w:cstheme="minorHAnsi"/>
        </w:rPr>
        <w:t>Tato Smlouva o dílo je vyhotovena v elektronické podobě, přičemž obě smluvní strany obdrží její elektronický originál.</w:t>
      </w:r>
    </w:p>
    <w:p w14:paraId="356744E0" w14:textId="77777777" w:rsidR="0011500B" w:rsidRDefault="0011500B" w:rsidP="0011500B">
      <w:pPr>
        <w:pStyle w:val="Zkladntextodsazen21"/>
        <w:ind w:firstLine="0"/>
        <w:rPr>
          <w:rFonts w:asciiTheme="minorHAnsi" w:hAnsiTheme="minorHAnsi" w:cstheme="minorHAnsi"/>
        </w:rPr>
      </w:pPr>
    </w:p>
    <w:p w14:paraId="55CA15FF" w14:textId="26274F7A" w:rsidR="0011500B" w:rsidRDefault="0011500B" w:rsidP="0011500B">
      <w:pPr>
        <w:pStyle w:val="Zkladntextodsazen21"/>
        <w:numPr>
          <w:ilvl w:val="0"/>
          <w:numId w:val="13"/>
        </w:numPr>
        <w:ind w:left="0" w:firstLine="0"/>
        <w:rPr>
          <w:rFonts w:asciiTheme="minorHAnsi" w:hAnsiTheme="minorHAnsi" w:cstheme="minorHAnsi"/>
        </w:rPr>
      </w:pPr>
      <w:r>
        <w:rPr>
          <w:rFonts w:asciiTheme="minorHAnsi" w:hAnsiTheme="minorHAnsi" w:cstheme="minorHAnsi"/>
        </w:rPr>
        <w:t xml:space="preserve">Smlouva je platná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w:t>
      </w:r>
      <w:r w:rsidR="00C53AD2">
        <w:rPr>
          <w:rFonts w:asciiTheme="minorHAnsi" w:hAnsiTheme="minorHAnsi" w:cstheme="minorHAnsi"/>
        </w:rPr>
        <w:t>S</w:t>
      </w:r>
      <w:r>
        <w:rPr>
          <w:rFonts w:asciiTheme="minorHAnsi" w:hAnsiTheme="minorHAnsi" w:cstheme="minorHAnsi"/>
        </w:rPr>
        <w:t>mluvními stranami).</w:t>
      </w:r>
    </w:p>
    <w:p w14:paraId="38936324" w14:textId="77777777" w:rsidR="0084614F" w:rsidRDefault="0084614F" w:rsidP="0084614F">
      <w:pPr>
        <w:pStyle w:val="Odstavecseseznamem"/>
        <w:rPr>
          <w:rFonts w:cstheme="minorHAnsi"/>
        </w:rPr>
      </w:pPr>
    </w:p>
    <w:p w14:paraId="198258BF" w14:textId="6DC02047" w:rsidR="0084614F" w:rsidRDefault="0084614F" w:rsidP="0011500B">
      <w:pPr>
        <w:pStyle w:val="Zkladntextodsazen21"/>
        <w:numPr>
          <w:ilvl w:val="0"/>
          <w:numId w:val="13"/>
        </w:numPr>
        <w:ind w:left="0" w:firstLine="0"/>
        <w:rPr>
          <w:rFonts w:asciiTheme="minorHAnsi" w:hAnsiTheme="minorHAnsi" w:cstheme="minorHAnsi"/>
        </w:rPr>
      </w:pPr>
      <w:r>
        <w:rPr>
          <w:rFonts w:asciiTheme="minorHAnsi" w:hAnsiTheme="minorHAnsi" w:cstheme="minorHAnsi"/>
        </w:rPr>
        <w:t>Smlouva je účinná dnem jejího uveřejnění v registru smluv.</w:t>
      </w:r>
    </w:p>
    <w:p w14:paraId="2941CEC6" w14:textId="3FB1AEAA" w:rsidR="0011500B" w:rsidRDefault="0011500B" w:rsidP="00F96B5A">
      <w:pPr>
        <w:pStyle w:val="Zkladntextodsazen21"/>
        <w:keepNext/>
        <w:ind w:firstLine="0"/>
        <w:rPr>
          <w:rFonts w:asciiTheme="minorHAnsi" w:hAnsiTheme="minorHAnsi" w:cstheme="minorHAnsi"/>
          <w:b/>
        </w:rPr>
      </w:pPr>
    </w:p>
    <w:p w14:paraId="1E8685A1" w14:textId="77777777" w:rsidR="00356E80" w:rsidRDefault="00356E80" w:rsidP="00F96B5A">
      <w:pPr>
        <w:pStyle w:val="Zkladntextodsazen21"/>
        <w:keepNext/>
        <w:ind w:firstLine="0"/>
        <w:rPr>
          <w:rFonts w:asciiTheme="minorHAnsi" w:hAnsiTheme="minorHAnsi" w:cstheme="minorHAnsi"/>
          <w:b/>
        </w:rPr>
      </w:pPr>
    </w:p>
    <w:p w14:paraId="5CA64C42" w14:textId="77777777" w:rsidR="0011500B" w:rsidRDefault="0011500B" w:rsidP="0011500B">
      <w:pPr>
        <w:pStyle w:val="Zkladntextodsazen21"/>
        <w:keepNext/>
        <w:ind w:firstLine="0"/>
        <w:jc w:val="center"/>
        <w:rPr>
          <w:rFonts w:asciiTheme="minorHAnsi" w:hAnsiTheme="minorHAnsi" w:cstheme="minorHAnsi"/>
          <w:b/>
        </w:rPr>
      </w:pPr>
      <w:r>
        <w:rPr>
          <w:rFonts w:asciiTheme="minorHAnsi" w:hAnsiTheme="minorHAnsi" w:cstheme="minorHAnsi"/>
          <w:b/>
        </w:rPr>
        <w:t>Článek XII.</w:t>
      </w:r>
    </w:p>
    <w:p w14:paraId="72C86102" w14:textId="25BDE481" w:rsidR="0011500B" w:rsidRDefault="0011500B" w:rsidP="0011500B">
      <w:pPr>
        <w:pStyle w:val="Nadpis2"/>
        <w:numPr>
          <w:ilvl w:val="0"/>
          <w:numId w:val="0"/>
        </w:numPr>
        <w:spacing w:after="240"/>
        <w:ind w:left="578" w:hanging="578"/>
        <w:rPr>
          <w:rFonts w:asciiTheme="minorHAnsi" w:hAnsiTheme="minorHAnsi" w:cstheme="minorHAnsi"/>
        </w:rPr>
      </w:pPr>
      <w:r>
        <w:rPr>
          <w:rFonts w:asciiTheme="minorHAnsi" w:hAnsiTheme="minorHAnsi" w:cstheme="minorHAnsi"/>
        </w:rPr>
        <w:t>Závěrečná ustanovení</w:t>
      </w:r>
    </w:p>
    <w:p w14:paraId="00F3DC91" w14:textId="77777777" w:rsidR="00C445A4" w:rsidRPr="00C445A4" w:rsidRDefault="00C445A4" w:rsidP="00C445A4"/>
    <w:p w14:paraId="0C3E6C30" w14:textId="77777777" w:rsidR="0011500B" w:rsidRDefault="0011500B" w:rsidP="0011500B">
      <w:pPr>
        <w:pStyle w:val="Zkladntextodsazen21"/>
        <w:numPr>
          <w:ilvl w:val="0"/>
          <w:numId w:val="14"/>
        </w:numPr>
        <w:ind w:left="0" w:firstLine="0"/>
        <w:rPr>
          <w:rFonts w:asciiTheme="minorHAnsi" w:hAnsiTheme="minorHAnsi" w:cstheme="minorHAnsi"/>
          <w:lang w:eastAsia="cs-CZ"/>
        </w:rPr>
      </w:pPr>
      <w:r>
        <w:rPr>
          <w:rFonts w:asciiTheme="minorHAnsi" w:hAnsiTheme="minorHAnsi" w:cstheme="minorHAnsi"/>
          <w:lang w:eastAsia="cs-CZ"/>
        </w:rPr>
        <w:t>Tato Smlouva podléhá zveřejnění dle zákona č. 340/2015 Sb. o zvláštních podmínkách účinnosti některých smluv, uveřejňování těchto smluv a o registru smluv (zákon o registru smluv), v platném a účinném znění.</w:t>
      </w:r>
    </w:p>
    <w:p w14:paraId="51C914A0" w14:textId="77777777" w:rsidR="0011500B" w:rsidRDefault="0011500B" w:rsidP="0011500B">
      <w:pPr>
        <w:pStyle w:val="Zkladntextodsazen21"/>
        <w:ind w:firstLine="0"/>
        <w:rPr>
          <w:rFonts w:asciiTheme="minorHAnsi" w:hAnsiTheme="minorHAnsi" w:cstheme="minorHAnsi"/>
          <w:lang w:eastAsia="cs-CZ"/>
        </w:rPr>
      </w:pPr>
    </w:p>
    <w:p w14:paraId="2A2917E4" w14:textId="13213F6B" w:rsidR="0011500B" w:rsidRPr="00D226FA" w:rsidRDefault="0011500B" w:rsidP="0011500B">
      <w:pPr>
        <w:pStyle w:val="Zkladntextodsazen21"/>
        <w:numPr>
          <w:ilvl w:val="0"/>
          <w:numId w:val="14"/>
        </w:numPr>
        <w:ind w:left="0" w:firstLine="0"/>
        <w:rPr>
          <w:rFonts w:asciiTheme="minorHAnsi" w:hAnsiTheme="minorHAnsi" w:cstheme="minorHAnsi"/>
          <w:lang w:eastAsia="cs-CZ"/>
        </w:rPr>
      </w:pPr>
      <w:r>
        <w:rPr>
          <w:rFonts w:asciiTheme="minorHAnsi" w:hAnsiTheme="minorHAnsi" w:cstheme="minorHAnsi"/>
          <w:lang w:eastAsia="cs-CZ"/>
        </w:rPr>
        <w:t xml:space="preserve">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w:t>
      </w:r>
      <w:r w:rsidRPr="00D226FA">
        <w:rPr>
          <w:rFonts w:asciiTheme="minorHAnsi" w:hAnsiTheme="minorHAnsi" w:cstheme="minorHAnsi"/>
          <w:lang w:eastAsia="cs-CZ"/>
        </w:rPr>
        <w:t>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4918B620" w14:textId="77777777" w:rsidR="00B01F2C" w:rsidRPr="00D226FA" w:rsidRDefault="00B01F2C" w:rsidP="00B01F2C">
      <w:pPr>
        <w:pStyle w:val="Odstavecseseznamem"/>
        <w:rPr>
          <w:rFonts w:cstheme="minorHAnsi"/>
          <w:lang w:eastAsia="cs-CZ"/>
        </w:rPr>
      </w:pPr>
    </w:p>
    <w:p w14:paraId="7CEE9D61" w14:textId="306A70D0" w:rsidR="00B01F2C" w:rsidRPr="00125568" w:rsidRDefault="00B01F2C" w:rsidP="00D226FA">
      <w:pPr>
        <w:pStyle w:val="Zkladntextodsazen21"/>
        <w:numPr>
          <w:ilvl w:val="0"/>
          <w:numId w:val="14"/>
        </w:numPr>
        <w:ind w:left="0" w:firstLine="0"/>
        <w:rPr>
          <w:rFonts w:asciiTheme="minorHAnsi" w:hAnsiTheme="minorHAnsi" w:cstheme="minorHAnsi"/>
          <w:lang w:eastAsia="cs-CZ"/>
        </w:rPr>
      </w:pPr>
      <w:r w:rsidRPr="00D226FA">
        <w:rPr>
          <w:rFonts w:asciiTheme="minorHAnsi" w:hAnsiTheme="minorHAnsi" w:cstheme="minorHAnsi"/>
          <w:color w:val="000000"/>
        </w:rPr>
        <w:t xml:space="preserve">Zhotovitel </w:t>
      </w:r>
      <w:r w:rsidRPr="00D226FA">
        <w:rPr>
          <w:rFonts w:asciiTheme="minorHAnsi" w:hAnsiTheme="minorHAnsi" w:cstheme="minorHAnsi"/>
        </w:rPr>
        <w:t>je povinen minimálně do konce roku 2030, respektive minimálně po dobu 10 let po skončení plnění díla poskytovat požadované informace a dokumentaci související s realizací projektu zaměstnancům nebo zmocněncům pověřených orgánů a je povinen vytvořit výše uvedeným osobám podmínky k provedení kontroly vztahující se k realizaci projektu a poskytnout jim při provádění kontroly součinnost.</w:t>
      </w:r>
      <w:r w:rsidRPr="00D226FA">
        <w:rPr>
          <w:rFonts w:asciiTheme="minorHAnsi" w:hAnsiTheme="minorHAnsi" w:cstheme="minorHAnsi"/>
          <w:color w:val="000000"/>
        </w:rPr>
        <w:t xml:space="preserve"> Zhotovitel v souladu s výše uvedeným zajistí ve všech smlouvách s poddodavateli (podzhotoviteli), že tito poddodavatelé (podzhotovitelé) poskytnou orgánům provádějícím audit a kontrolu projektu všechny nezbytné informace týkající se poddodavatelských (</w:t>
      </w:r>
      <w:proofErr w:type="spellStart"/>
      <w:r w:rsidRPr="00D226FA">
        <w:rPr>
          <w:rFonts w:asciiTheme="minorHAnsi" w:hAnsiTheme="minorHAnsi" w:cstheme="minorHAnsi"/>
          <w:color w:val="000000"/>
        </w:rPr>
        <w:t>podzhotovitelských</w:t>
      </w:r>
      <w:proofErr w:type="spellEnd"/>
      <w:r w:rsidRPr="00D226FA">
        <w:rPr>
          <w:rFonts w:asciiTheme="minorHAnsi" w:hAnsiTheme="minorHAnsi" w:cstheme="minorHAnsi"/>
          <w:color w:val="000000"/>
        </w:rPr>
        <w:t>) činností.</w:t>
      </w:r>
      <w:r w:rsidR="00D226FA" w:rsidRPr="00D226FA">
        <w:rPr>
          <w:rFonts w:asciiTheme="minorHAnsi" w:hAnsiTheme="minorHAnsi" w:cstheme="minorHAnsi"/>
          <w:color w:val="000000"/>
        </w:rPr>
        <w:t xml:space="preserve"> </w:t>
      </w:r>
      <w:r w:rsidRPr="00D226FA">
        <w:rPr>
          <w:rFonts w:asciiTheme="minorHAnsi" w:hAnsiTheme="minorHAnsi" w:cstheme="minorHAnsi"/>
          <w:color w:val="000000"/>
        </w:rPr>
        <w:t>Zhotovitel je povinen uchovávat veškerou dokumentaci související s realizací projektu včetně účetních dokladů minimálně do konce roku 2030, nejméně však po dobu 10 let od finančního ukončení projektu. Pokud je v českých právních předpisech stanovena lhůta delší, musí být dodržena tato lhůta.</w:t>
      </w:r>
    </w:p>
    <w:p w14:paraId="293CD78F" w14:textId="77777777" w:rsidR="00125568" w:rsidRDefault="00125568" w:rsidP="00125568">
      <w:pPr>
        <w:pStyle w:val="Odstavecseseznamem"/>
        <w:rPr>
          <w:rFonts w:cstheme="minorHAnsi"/>
          <w:lang w:eastAsia="cs-CZ"/>
        </w:rPr>
      </w:pPr>
    </w:p>
    <w:p w14:paraId="5D53BFE9" w14:textId="77777777" w:rsidR="00125568" w:rsidRPr="00125568" w:rsidRDefault="00125568" w:rsidP="00125568">
      <w:pPr>
        <w:pStyle w:val="Zkladntextodsazen21"/>
        <w:numPr>
          <w:ilvl w:val="0"/>
          <w:numId w:val="14"/>
        </w:numPr>
        <w:ind w:left="0" w:firstLine="0"/>
        <w:rPr>
          <w:rFonts w:asciiTheme="minorHAnsi" w:hAnsiTheme="minorHAnsi" w:cstheme="minorHAnsi"/>
          <w:color w:val="000000"/>
        </w:rPr>
      </w:pPr>
      <w:r w:rsidRPr="00125568">
        <w:rPr>
          <w:rFonts w:asciiTheme="minorHAnsi" w:hAnsiTheme="minorHAnsi" w:cstheme="minorHAnsi"/>
          <w:color w:val="000000"/>
        </w:rPr>
        <w:t>Zhotovitel se zavazuje, že nebude plnění předmětu díla, tak jak je definováno touto Smlouvou, realizovat v rozporu se zásadami sociální odpovědnosti, environmentální odpovědnosti a inovací ve 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0" w:name="_Ref60052496"/>
      <w:r w:rsidRPr="00125568">
        <w:rPr>
          <w:rFonts w:asciiTheme="minorHAnsi" w:hAnsiTheme="minorHAnsi" w:cstheme="minorHAnsi"/>
          <w:color w:val="000000"/>
        </w:rPr>
        <w:t xml:space="preserve"> Zhotovitel prohlašuje, že si je vědom skutečnosti, že Objednatel zadal veřejnou zakázku v souladu se zásadami sociálně odpovědného zadávání </w:t>
      </w:r>
      <w:r w:rsidRPr="00125568">
        <w:rPr>
          <w:rFonts w:asciiTheme="minorHAnsi" w:hAnsiTheme="minorHAnsi" w:cstheme="minorHAnsi"/>
          <w:color w:val="000000"/>
        </w:rPr>
        <w:lastRenderedPageBreak/>
        <w:t xml:space="preserve">veřejných zakázek, </w:t>
      </w:r>
      <w:bookmarkEnd w:id="0"/>
      <w:r w:rsidRPr="00125568">
        <w:rPr>
          <w:rFonts w:asciiTheme="minorHAnsi" w:hAnsiTheme="minorHAnsi" w:cstheme="minorHAnsi"/>
          <w:color w:val="00000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1" w:name="_Ref60052532"/>
      <w:r w:rsidRPr="00125568">
        <w:rPr>
          <w:rFonts w:asciiTheme="minorHAnsi" w:hAnsiTheme="minorHAnsi" w:cstheme="minorHAnsi"/>
          <w:color w:val="000000"/>
        </w:rPr>
        <w:t xml:space="preserve">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Zhotovitel bere na vědomí, že tato prohlášení je Objednatel oprávněn poskytnout příslušným orgánům veřejné moci České republiky.</w:t>
      </w:r>
      <w:bookmarkEnd w:id="1"/>
      <w:r w:rsidRPr="00125568">
        <w:rPr>
          <w:rFonts w:asciiTheme="minorHAnsi" w:hAnsiTheme="minorHAnsi" w:cstheme="minorHAnsi"/>
          <w:color w:val="00000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0DEA07D7" w14:textId="1786526B" w:rsidR="00D226FA" w:rsidRPr="00D226FA" w:rsidRDefault="00D226FA" w:rsidP="00D226FA">
      <w:pPr>
        <w:pStyle w:val="Zkladntext2"/>
        <w:suppressAutoHyphens w:val="0"/>
        <w:spacing w:after="0" w:line="240" w:lineRule="auto"/>
        <w:jc w:val="both"/>
        <w:rPr>
          <w:rFonts w:asciiTheme="minorHAnsi" w:hAnsiTheme="minorHAnsi" w:cstheme="minorHAnsi"/>
          <w:color w:val="000000"/>
        </w:rPr>
      </w:pPr>
    </w:p>
    <w:p w14:paraId="333C9F96" w14:textId="40FE756B" w:rsidR="00D226FA" w:rsidRPr="00D226FA" w:rsidRDefault="00D226FA" w:rsidP="00D226FA">
      <w:pPr>
        <w:pStyle w:val="Zkladntextodsazen21"/>
        <w:numPr>
          <w:ilvl w:val="0"/>
          <w:numId w:val="14"/>
        </w:numPr>
        <w:ind w:left="0" w:firstLine="0"/>
        <w:rPr>
          <w:rFonts w:asciiTheme="minorHAnsi" w:hAnsiTheme="minorHAnsi" w:cstheme="minorHAnsi"/>
          <w:lang w:eastAsia="cs-CZ"/>
        </w:rPr>
      </w:pPr>
      <w:r w:rsidRPr="00D226FA">
        <w:rPr>
          <w:rFonts w:asciiTheme="minorHAnsi" w:hAnsiTheme="minorHAnsi" w:cstheme="minorHAnsi"/>
          <w:color w:val="000000"/>
        </w:rPr>
        <w:t>Dle § 2 písm. e) zákona č. 320/2001 Sb., o finanční kontrole ve veřejné správě</w:t>
      </w:r>
      <w:r w:rsidRPr="00D226FA">
        <w:rPr>
          <w:rFonts w:asciiTheme="minorHAnsi" w:hAnsiTheme="minorHAnsi" w:cstheme="minorHAnsi"/>
        </w:rPr>
        <w:t>, ve znění pozdějších předpisů, je vybraný dodavatel (zde Zhotovitel) osobou povinnou spolupůsobit při výkonu finanční kontroly</w:t>
      </w:r>
    </w:p>
    <w:p w14:paraId="7CEB60B6" w14:textId="77777777" w:rsidR="00D226FA" w:rsidRPr="00D226FA" w:rsidRDefault="00D226FA" w:rsidP="00D226FA">
      <w:pPr>
        <w:pStyle w:val="Zkladntextodsazen21"/>
        <w:ind w:firstLine="0"/>
        <w:rPr>
          <w:rFonts w:asciiTheme="minorHAnsi" w:hAnsiTheme="minorHAnsi" w:cstheme="minorHAnsi"/>
          <w:lang w:eastAsia="cs-CZ"/>
        </w:rPr>
      </w:pPr>
    </w:p>
    <w:p w14:paraId="0CCC4EEC" w14:textId="56F884BB" w:rsidR="0011500B" w:rsidRPr="00D226FA" w:rsidRDefault="0011500B" w:rsidP="0011500B">
      <w:pPr>
        <w:pStyle w:val="Zkladntextodsazen21"/>
        <w:numPr>
          <w:ilvl w:val="0"/>
          <w:numId w:val="14"/>
        </w:numPr>
        <w:ind w:left="0" w:firstLine="0"/>
        <w:rPr>
          <w:rFonts w:asciiTheme="minorHAnsi" w:hAnsiTheme="minorHAnsi" w:cstheme="minorHAnsi"/>
          <w:lang w:eastAsia="cs-CZ"/>
        </w:rPr>
      </w:pPr>
      <w:r w:rsidRPr="00D226FA">
        <w:rPr>
          <w:rFonts w:asciiTheme="minorHAnsi" w:hAnsiTheme="minorHAnsi" w:cstheme="minorHAnsi"/>
          <w:lang w:eastAsia="cs-CZ"/>
        </w:rPr>
        <w:t>Smluvní strany se dohodly, že případné spory vzniklé z této Smlouvy budou přednostně řešit smírnou cestou. Bližší podmínky týkající se řešení sporů jsou uvedeny v příslušné části OP.</w:t>
      </w:r>
    </w:p>
    <w:p w14:paraId="14FC5B39" w14:textId="77777777" w:rsidR="0011500B" w:rsidRPr="00D226FA" w:rsidRDefault="0011500B" w:rsidP="0011500B">
      <w:pPr>
        <w:pStyle w:val="Zkladntextodsazen21"/>
        <w:ind w:firstLine="0"/>
        <w:rPr>
          <w:rFonts w:asciiTheme="minorHAnsi" w:hAnsiTheme="minorHAnsi" w:cstheme="minorHAnsi"/>
          <w:lang w:eastAsia="cs-CZ"/>
        </w:rPr>
      </w:pPr>
    </w:p>
    <w:p w14:paraId="304468FC" w14:textId="77777777" w:rsidR="0011500B" w:rsidRPr="00D226FA" w:rsidRDefault="0011500B" w:rsidP="0011500B">
      <w:pPr>
        <w:pStyle w:val="Zkladntextodsazen21"/>
        <w:numPr>
          <w:ilvl w:val="0"/>
          <w:numId w:val="14"/>
        </w:numPr>
        <w:ind w:left="0" w:firstLine="0"/>
        <w:rPr>
          <w:rFonts w:asciiTheme="minorHAnsi" w:hAnsiTheme="minorHAnsi" w:cstheme="minorHAnsi"/>
          <w:lang w:eastAsia="cs-CZ"/>
        </w:rPr>
      </w:pPr>
      <w:r w:rsidRPr="00D226FA">
        <w:rPr>
          <w:rFonts w:asciiTheme="minorHAnsi" w:hAnsiTheme="minorHAnsi" w:cstheme="minorHAnsi"/>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14:paraId="4B7C45C4" w14:textId="77777777" w:rsidR="0011500B" w:rsidRPr="00D226FA" w:rsidRDefault="0011500B" w:rsidP="0011500B">
      <w:pPr>
        <w:pStyle w:val="Zkladntextodsazen21"/>
        <w:ind w:firstLine="0"/>
        <w:rPr>
          <w:rFonts w:asciiTheme="minorHAnsi" w:hAnsiTheme="minorHAnsi" w:cstheme="minorHAnsi"/>
          <w:lang w:eastAsia="cs-CZ"/>
        </w:rPr>
      </w:pPr>
    </w:p>
    <w:p w14:paraId="798D4F36" w14:textId="77777777" w:rsidR="0011500B" w:rsidRPr="00D226FA" w:rsidRDefault="0011500B" w:rsidP="0011500B">
      <w:pPr>
        <w:pStyle w:val="Zkladntextodsazen21"/>
        <w:numPr>
          <w:ilvl w:val="0"/>
          <w:numId w:val="14"/>
        </w:numPr>
        <w:ind w:left="0" w:firstLine="0"/>
        <w:rPr>
          <w:rFonts w:asciiTheme="minorHAnsi" w:hAnsiTheme="minorHAnsi" w:cstheme="minorHAnsi"/>
          <w:lang w:eastAsia="cs-CZ"/>
        </w:rPr>
      </w:pPr>
      <w:r w:rsidRPr="00D226FA">
        <w:rPr>
          <w:rFonts w:asciiTheme="minorHAnsi" w:hAnsiTheme="minorHAnsi" w:cstheme="minorHAnsi"/>
          <w:lang w:eastAsia="cs-CZ"/>
        </w:rPr>
        <w:t>Změny a doplňky této Smlouvy lze provádět pouze vzestupně číslovanými, písemnými oběma Smluvními stranami podepsanými dodatky, které se stanou nedílnou součástí této Smlouvy.</w:t>
      </w:r>
    </w:p>
    <w:p w14:paraId="3D24B0BF" w14:textId="77777777" w:rsidR="0011500B" w:rsidRPr="00D226FA" w:rsidRDefault="0011500B" w:rsidP="0011500B">
      <w:pPr>
        <w:pStyle w:val="Zkladntextodsazen21"/>
        <w:ind w:firstLine="0"/>
        <w:rPr>
          <w:rFonts w:asciiTheme="minorHAnsi" w:hAnsiTheme="minorHAnsi" w:cstheme="minorHAnsi"/>
          <w:lang w:eastAsia="cs-CZ"/>
        </w:rPr>
      </w:pPr>
    </w:p>
    <w:p w14:paraId="439D590B" w14:textId="77777777" w:rsidR="0011500B" w:rsidRPr="00D226FA" w:rsidRDefault="0011500B" w:rsidP="0011500B">
      <w:pPr>
        <w:pStyle w:val="Zkladntextodsazen21"/>
        <w:numPr>
          <w:ilvl w:val="0"/>
          <w:numId w:val="14"/>
        </w:numPr>
        <w:ind w:left="0" w:firstLine="0"/>
        <w:rPr>
          <w:rFonts w:asciiTheme="minorHAnsi" w:hAnsiTheme="minorHAnsi" w:cstheme="minorHAnsi"/>
          <w:lang w:eastAsia="cs-CZ"/>
        </w:rPr>
      </w:pPr>
      <w:r w:rsidRPr="00D226FA">
        <w:rPr>
          <w:rFonts w:asciiTheme="minorHAnsi" w:hAnsiTheme="minorHAnsi" w:cstheme="minorHAnsi"/>
          <w:lang w:eastAsia="cs-CZ"/>
        </w:rPr>
        <w:t>V ostatním se řídí práva a povinnosti smluvních stran ustanoveními OZ.</w:t>
      </w:r>
    </w:p>
    <w:p w14:paraId="066DC3AE" w14:textId="77777777" w:rsidR="0011500B" w:rsidRPr="00D226FA" w:rsidRDefault="0011500B" w:rsidP="0011500B">
      <w:pPr>
        <w:pStyle w:val="Zkladntextodsazen21"/>
        <w:ind w:firstLine="0"/>
        <w:rPr>
          <w:rFonts w:asciiTheme="minorHAnsi" w:hAnsiTheme="minorHAnsi" w:cstheme="minorHAnsi"/>
          <w:lang w:eastAsia="cs-CZ"/>
        </w:rPr>
      </w:pPr>
    </w:p>
    <w:p w14:paraId="3BF8A508" w14:textId="77777777" w:rsidR="0011500B" w:rsidRPr="00D226FA" w:rsidRDefault="0011500B" w:rsidP="0011500B">
      <w:pPr>
        <w:pStyle w:val="Zkladntextodsazen21"/>
        <w:numPr>
          <w:ilvl w:val="0"/>
          <w:numId w:val="14"/>
        </w:numPr>
        <w:ind w:left="0" w:firstLine="0"/>
        <w:rPr>
          <w:rFonts w:asciiTheme="minorHAnsi" w:hAnsiTheme="minorHAnsi" w:cstheme="minorHAnsi"/>
          <w:lang w:eastAsia="cs-CZ"/>
        </w:rPr>
      </w:pPr>
      <w:r w:rsidRPr="00D226FA">
        <w:rPr>
          <w:rFonts w:asciiTheme="minorHAnsi" w:hAnsiTheme="minorHAnsi" w:cstheme="minorHAnsi"/>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14:paraId="4CDFEDEF" w14:textId="77777777" w:rsidR="0011500B" w:rsidRPr="00D226FA" w:rsidRDefault="0011500B" w:rsidP="0011500B">
      <w:pPr>
        <w:pStyle w:val="Zkladntextodsazen21"/>
        <w:tabs>
          <w:tab w:val="left" w:pos="567"/>
        </w:tabs>
        <w:ind w:firstLine="0"/>
        <w:rPr>
          <w:rFonts w:asciiTheme="minorHAnsi" w:hAnsiTheme="minorHAnsi" w:cstheme="minorHAnsi"/>
          <w:lang w:eastAsia="cs-CZ"/>
        </w:rPr>
      </w:pPr>
    </w:p>
    <w:p w14:paraId="45B7D559" w14:textId="77777777" w:rsidR="0011500B" w:rsidRPr="00D226FA" w:rsidRDefault="0011500B" w:rsidP="0011500B">
      <w:pPr>
        <w:pStyle w:val="Zkladntextodsazen21"/>
        <w:numPr>
          <w:ilvl w:val="0"/>
          <w:numId w:val="14"/>
        </w:numPr>
        <w:ind w:left="0" w:firstLine="0"/>
        <w:rPr>
          <w:rFonts w:asciiTheme="minorHAnsi" w:hAnsiTheme="minorHAnsi" w:cstheme="minorHAnsi"/>
          <w:lang w:eastAsia="cs-CZ"/>
        </w:rPr>
      </w:pPr>
      <w:r w:rsidRPr="00D226FA">
        <w:rPr>
          <w:rFonts w:asciiTheme="minorHAnsi" w:hAnsiTheme="minorHAnsi" w:cstheme="minorHAnsi"/>
          <w:lang w:eastAsia="cs-CZ"/>
        </w:rPr>
        <w:lastRenderedPageBreak/>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388083E9" w14:textId="77777777" w:rsidR="0011500B" w:rsidRPr="00D226FA" w:rsidRDefault="0011500B" w:rsidP="0011500B">
      <w:pPr>
        <w:pStyle w:val="Zkladntextodsazen21"/>
        <w:ind w:firstLine="0"/>
        <w:rPr>
          <w:rFonts w:asciiTheme="minorHAnsi" w:hAnsiTheme="minorHAnsi" w:cstheme="minorHAnsi"/>
          <w:lang w:eastAsia="cs-CZ"/>
        </w:rPr>
      </w:pPr>
    </w:p>
    <w:p w14:paraId="35514D8C" w14:textId="77777777" w:rsidR="0011500B" w:rsidRPr="00D226FA" w:rsidRDefault="0011500B" w:rsidP="0011500B">
      <w:pPr>
        <w:pStyle w:val="Zkladntextodsazen21"/>
        <w:ind w:firstLine="0"/>
        <w:rPr>
          <w:rFonts w:asciiTheme="minorHAnsi" w:hAnsiTheme="minorHAnsi" w:cstheme="minorHAnsi"/>
          <w:lang w:eastAsia="cs-CZ"/>
        </w:rPr>
      </w:pPr>
      <w:r w:rsidRPr="00D226FA">
        <w:rPr>
          <w:rFonts w:asciiTheme="minorHAnsi" w:hAnsiTheme="minorHAnsi" w:cstheme="minorHAnsi"/>
          <w:lang w:eastAsia="cs-CZ"/>
        </w:rPr>
        <w:t>Nedílnou součástí Smlouvy jsou následující přílohy:</w:t>
      </w:r>
    </w:p>
    <w:p w14:paraId="0B18CDC7" w14:textId="77777777" w:rsidR="0011500B" w:rsidRPr="00D226FA" w:rsidRDefault="0011500B" w:rsidP="0011500B">
      <w:pPr>
        <w:pStyle w:val="slovanodst"/>
        <w:numPr>
          <w:ilvl w:val="0"/>
          <w:numId w:val="15"/>
        </w:numPr>
        <w:tabs>
          <w:tab w:val="left" w:pos="567"/>
        </w:tabs>
        <w:rPr>
          <w:rFonts w:asciiTheme="minorHAnsi" w:hAnsiTheme="minorHAnsi" w:cstheme="minorHAnsi"/>
          <w:sz w:val="24"/>
          <w:szCs w:val="24"/>
        </w:rPr>
      </w:pPr>
      <w:r w:rsidRPr="00D226FA">
        <w:rPr>
          <w:rFonts w:asciiTheme="minorHAnsi" w:hAnsiTheme="minorHAnsi" w:cstheme="minorHAnsi"/>
          <w:sz w:val="24"/>
          <w:szCs w:val="24"/>
        </w:rPr>
        <w:t>Oceněný soupis stavebních prací, dodávek a služeb s VV</w:t>
      </w:r>
    </w:p>
    <w:p w14:paraId="519AFD92" w14:textId="77777777" w:rsidR="0011500B" w:rsidRPr="00D226FA" w:rsidRDefault="0011500B" w:rsidP="0011500B">
      <w:pPr>
        <w:pStyle w:val="slovanodst"/>
        <w:numPr>
          <w:ilvl w:val="0"/>
          <w:numId w:val="15"/>
        </w:numPr>
        <w:tabs>
          <w:tab w:val="left" w:pos="567"/>
        </w:tabs>
        <w:rPr>
          <w:rFonts w:asciiTheme="minorHAnsi" w:hAnsiTheme="minorHAnsi" w:cstheme="minorHAnsi"/>
          <w:sz w:val="24"/>
          <w:szCs w:val="24"/>
        </w:rPr>
      </w:pPr>
      <w:r w:rsidRPr="00D226FA">
        <w:rPr>
          <w:rFonts w:asciiTheme="minorHAnsi" w:hAnsiTheme="minorHAnsi" w:cstheme="minorHAnsi"/>
          <w:sz w:val="24"/>
          <w:szCs w:val="24"/>
        </w:rPr>
        <w:t>Obchodní podmínky zadavatele pro veřejné zakázky na stavební práce</w:t>
      </w:r>
    </w:p>
    <w:p w14:paraId="41FE9F4F" w14:textId="77777777" w:rsidR="0011500B" w:rsidRPr="00D226FA" w:rsidRDefault="0011500B" w:rsidP="0011500B">
      <w:pPr>
        <w:pStyle w:val="slovanodst"/>
        <w:numPr>
          <w:ilvl w:val="0"/>
          <w:numId w:val="15"/>
        </w:numPr>
        <w:tabs>
          <w:tab w:val="left" w:pos="567"/>
        </w:tabs>
        <w:rPr>
          <w:rFonts w:asciiTheme="minorHAnsi" w:hAnsiTheme="minorHAnsi" w:cstheme="minorHAnsi"/>
          <w:sz w:val="24"/>
          <w:szCs w:val="24"/>
        </w:rPr>
      </w:pPr>
      <w:r w:rsidRPr="00D226FA">
        <w:rPr>
          <w:rFonts w:asciiTheme="minorHAnsi" w:hAnsiTheme="minorHAnsi" w:cstheme="minorHAnsi"/>
          <w:sz w:val="24"/>
          <w:szCs w:val="24"/>
        </w:rPr>
        <w:t>Údaje, které jsou součástí ujednání a nebudou zveřejněny v Registru smluv</w:t>
      </w:r>
    </w:p>
    <w:p w14:paraId="6032684C" w14:textId="77777777" w:rsidR="0011500B" w:rsidRPr="00D226FA" w:rsidRDefault="0011500B" w:rsidP="0011500B">
      <w:pPr>
        <w:pStyle w:val="slovanodst"/>
        <w:numPr>
          <w:ilvl w:val="0"/>
          <w:numId w:val="0"/>
        </w:numPr>
        <w:tabs>
          <w:tab w:val="left" w:pos="567"/>
        </w:tabs>
        <w:ind w:left="567"/>
        <w:rPr>
          <w:rFonts w:asciiTheme="minorHAnsi" w:hAnsiTheme="minorHAnsi" w:cstheme="minorHAnsi"/>
          <w:sz w:val="24"/>
          <w:szCs w:val="24"/>
        </w:rPr>
      </w:pPr>
    </w:p>
    <w:p w14:paraId="08D81A35" w14:textId="77777777" w:rsidR="0011500B" w:rsidRDefault="0011500B" w:rsidP="0011500B">
      <w:pPr>
        <w:pStyle w:val="slovanodst"/>
        <w:numPr>
          <w:ilvl w:val="0"/>
          <w:numId w:val="0"/>
        </w:numPr>
        <w:tabs>
          <w:tab w:val="left" w:pos="567"/>
        </w:tabs>
        <w:ind w:left="567"/>
        <w:rPr>
          <w:rFonts w:asciiTheme="minorHAnsi" w:hAnsiTheme="minorHAnsi" w:cstheme="minorHAnsi"/>
          <w:sz w:val="24"/>
          <w:szCs w:val="24"/>
        </w:rPr>
      </w:pPr>
    </w:p>
    <w:p w14:paraId="65721AA0" w14:textId="77777777" w:rsidR="0011500B" w:rsidRDefault="0011500B" w:rsidP="0011500B">
      <w:pPr>
        <w:spacing w:after="120"/>
        <w:jc w:val="both"/>
        <w:rPr>
          <w:rFonts w:asciiTheme="minorHAnsi" w:hAnsiTheme="minorHAnsi" w:cstheme="minorHAnsi"/>
          <w:b/>
          <w:caps/>
        </w:rPr>
      </w:pPr>
      <w:r>
        <w:rPr>
          <w:rFonts w:asciiTheme="minorHAnsi" w:hAnsiTheme="minorHAnsi" w:cstheme="minorHAnsi"/>
          <w:caps/>
        </w:rPr>
        <w:t>NA DŮKAZ SVÉHO SOUHLASU S OBSAHEM TÉTO smlouvy K NÍ SMLUVNÍ STRANY PŘIPOJILY SVÉ UZNÁVANÉ ELEKTRONICKÉ PODPISY DLE ZÁKONA Č. 297/2016 SB., O SLUŽBÁCH VYTVÁŘEJÍCÍCH DŮVĚRU PRO ELEKTRONICKÉ TRANSAKCE, VE ZNĚNÍ POZDĚJŠÍCH PŘEDPISŮ.</w:t>
      </w:r>
    </w:p>
    <w:p w14:paraId="65744EE1" w14:textId="77777777" w:rsidR="0011500B" w:rsidRDefault="0011500B" w:rsidP="0011500B">
      <w:pPr>
        <w:pStyle w:val="Bezmezer"/>
        <w:tabs>
          <w:tab w:val="center" w:pos="1985"/>
          <w:tab w:val="center" w:pos="7371"/>
        </w:tabs>
        <w:rPr>
          <w:rFonts w:asciiTheme="minorHAnsi" w:hAnsiTheme="minorHAnsi" w:cstheme="minorHAnsi"/>
        </w:rPr>
      </w:pPr>
    </w:p>
    <w:tbl>
      <w:tblPr>
        <w:tblStyle w:val="Mkatabulky"/>
        <w:tblW w:w="0" w:type="auto"/>
        <w:tblInd w:w="7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4171"/>
      </w:tblGrid>
      <w:tr w:rsidR="00356E80" w:rsidRPr="006146E2" w14:paraId="3977E345" w14:textId="77777777" w:rsidTr="001B4DF6">
        <w:tc>
          <w:tcPr>
            <w:tcW w:w="4903" w:type="dxa"/>
          </w:tcPr>
          <w:p w14:paraId="1F7E9A93" w14:textId="77777777" w:rsidR="00356E80" w:rsidRPr="00BF452C" w:rsidRDefault="00356E80" w:rsidP="001B4DF6">
            <w:pPr>
              <w:rPr>
                <w:rFonts w:asciiTheme="minorHAnsi" w:hAnsiTheme="minorHAnsi" w:cstheme="minorHAnsi"/>
              </w:rPr>
            </w:pPr>
            <w:r w:rsidRPr="00BF452C">
              <w:rPr>
                <w:rFonts w:asciiTheme="minorHAnsi" w:hAnsiTheme="minorHAnsi" w:cstheme="minorHAnsi"/>
              </w:rPr>
              <w:t>V ………………</w:t>
            </w:r>
            <w:proofErr w:type="gramStart"/>
            <w:r w:rsidRPr="00BF452C">
              <w:rPr>
                <w:rFonts w:asciiTheme="minorHAnsi" w:hAnsiTheme="minorHAnsi" w:cstheme="minorHAnsi"/>
              </w:rPr>
              <w:t>…….</w:t>
            </w:r>
            <w:proofErr w:type="gramEnd"/>
            <w:r w:rsidRPr="00BF452C">
              <w:rPr>
                <w:rFonts w:asciiTheme="minorHAnsi" w:hAnsiTheme="minorHAnsi" w:cstheme="minorHAnsi"/>
              </w:rPr>
              <w:t>.</w:t>
            </w:r>
          </w:p>
        </w:tc>
        <w:tc>
          <w:tcPr>
            <w:tcW w:w="4904" w:type="dxa"/>
          </w:tcPr>
          <w:p w14:paraId="56FCC0A8" w14:textId="77777777" w:rsidR="00356E80" w:rsidRPr="00BF452C" w:rsidRDefault="00356E80" w:rsidP="001B4DF6">
            <w:pPr>
              <w:rPr>
                <w:rFonts w:asciiTheme="minorHAnsi" w:hAnsiTheme="minorHAnsi" w:cstheme="minorHAnsi"/>
              </w:rPr>
            </w:pPr>
            <w:r w:rsidRPr="00BF452C">
              <w:rPr>
                <w:rFonts w:asciiTheme="minorHAnsi" w:hAnsiTheme="minorHAnsi" w:cstheme="minorHAnsi"/>
              </w:rPr>
              <w:t>V Jihlavě</w:t>
            </w:r>
          </w:p>
        </w:tc>
      </w:tr>
      <w:tr w:rsidR="00356E80" w:rsidRPr="006146E2" w14:paraId="56F9DBE4" w14:textId="77777777" w:rsidTr="001B4DF6">
        <w:tc>
          <w:tcPr>
            <w:tcW w:w="4903" w:type="dxa"/>
          </w:tcPr>
          <w:p w14:paraId="475699AB" w14:textId="77777777" w:rsidR="00356E80" w:rsidRPr="00BF452C" w:rsidRDefault="00356E80" w:rsidP="001B4DF6">
            <w:pPr>
              <w:jc w:val="center"/>
              <w:rPr>
                <w:rFonts w:asciiTheme="minorHAnsi" w:hAnsiTheme="minorHAnsi" w:cstheme="minorHAnsi"/>
              </w:rPr>
            </w:pPr>
          </w:p>
          <w:p w14:paraId="60521986" w14:textId="77777777" w:rsidR="00356E80" w:rsidRPr="00BF452C" w:rsidRDefault="00356E80" w:rsidP="001B4DF6">
            <w:pPr>
              <w:jc w:val="center"/>
              <w:rPr>
                <w:rFonts w:asciiTheme="minorHAnsi" w:hAnsiTheme="minorHAnsi" w:cstheme="minorHAnsi"/>
              </w:rPr>
            </w:pPr>
          </w:p>
          <w:p w14:paraId="48AA12CE" w14:textId="77777777" w:rsidR="00356E80" w:rsidRPr="00BF452C" w:rsidRDefault="00356E80" w:rsidP="001B4DF6">
            <w:pPr>
              <w:jc w:val="center"/>
              <w:rPr>
                <w:rFonts w:asciiTheme="minorHAnsi" w:hAnsiTheme="minorHAnsi" w:cstheme="minorHAnsi"/>
              </w:rPr>
            </w:pPr>
          </w:p>
          <w:p w14:paraId="3FA03C9B" w14:textId="77777777" w:rsidR="00356E80" w:rsidRPr="00BF452C" w:rsidRDefault="00356E80" w:rsidP="001B4DF6">
            <w:pPr>
              <w:jc w:val="center"/>
              <w:rPr>
                <w:rFonts w:asciiTheme="minorHAnsi" w:hAnsiTheme="minorHAnsi" w:cstheme="minorHAnsi"/>
              </w:rPr>
            </w:pPr>
          </w:p>
          <w:p w14:paraId="0141E300" w14:textId="77777777" w:rsidR="00356E80" w:rsidRPr="00BF452C" w:rsidRDefault="00356E80" w:rsidP="001B4DF6">
            <w:pPr>
              <w:jc w:val="center"/>
              <w:rPr>
                <w:rFonts w:asciiTheme="minorHAnsi" w:hAnsiTheme="minorHAnsi" w:cstheme="minorHAnsi"/>
              </w:rPr>
            </w:pPr>
          </w:p>
          <w:p w14:paraId="57AE1E90" w14:textId="77777777" w:rsidR="00356E80" w:rsidRPr="00BF452C" w:rsidRDefault="00356E80" w:rsidP="001B4DF6">
            <w:pPr>
              <w:jc w:val="center"/>
              <w:rPr>
                <w:rFonts w:asciiTheme="minorHAnsi" w:hAnsiTheme="minorHAnsi" w:cstheme="minorHAnsi"/>
              </w:rPr>
            </w:pPr>
            <w:r w:rsidRPr="00BF452C">
              <w:rPr>
                <w:rFonts w:asciiTheme="minorHAnsi" w:hAnsiTheme="minorHAnsi" w:cstheme="minorHAnsi"/>
              </w:rPr>
              <w:t>……………………………………………….</w:t>
            </w:r>
          </w:p>
          <w:p w14:paraId="4DD7508E" w14:textId="77777777" w:rsidR="00356E80" w:rsidRPr="00BF452C" w:rsidRDefault="00356E80" w:rsidP="001B4DF6">
            <w:pPr>
              <w:jc w:val="center"/>
              <w:rPr>
                <w:rFonts w:asciiTheme="minorHAnsi" w:hAnsiTheme="minorHAnsi" w:cstheme="minorHAnsi"/>
              </w:rPr>
            </w:pPr>
            <w:r w:rsidRPr="00BF452C">
              <w:rPr>
                <w:rFonts w:asciiTheme="minorHAnsi" w:hAnsiTheme="minorHAnsi" w:cstheme="minorHAnsi"/>
              </w:rPr>
              <w:t>název funkce</w:t>
            </w:r>
          </w:p>
        </w:tc>
        <w:tc>
          <w:tcPr>
            <w:tcW w:w="4904" w:type="dxa"/>
          </w:tcPr>
          <w:p w14:paraId="583A3F83" w14:textId="77777777" w:rsidR="00356E80" w:rsidRPr="00BF452C" w:rsidRDefault="00356E80" w:rsidP="001B4DF6">
            <w:pPr>
              <w:jc w:val="center"/>
              <w:rPr>
                <w:rFonts w:asciiTheme="minorHAnsi" w:hAnsiTheme="minorHAnsi" w:cstheme="minorHAnsi"/>
              </w:rPr>
            </w:pPr>
          </w:p>
          <w:p w14:paraId="4DA35BF5" w14:textId="77777777" w:rsidR="00356E80" w:rsidRPr="00BF452C" w:rsidRDefault="00356E80" w:rsidP="001B4DF6">
            <w:pPr>
              <w:jc w:val="center"/>
              <w:rPr>
                <w:rFonts w:asciiTheme="minorHAnsi" w:hAnsiTheme="minorHAnsi" w:cstheme="minorHAnsi"/>
              </w:rPr>
            </w:pPr>
          </w:p>
          <w:p w14:paraId="0F0B97E7" w14:textId="77777777" w:rsidR="00356E80" w:rsidRPr="00BF452C" w:rsidRDefault="00356E80" w:rsidP="001B4DF6">
            <w:pPr>
              <w:jc w:val="center"/>
              <w:rPr>
                <w:rFonts w:asciiTheme="minorHAnsi" w:hAnsiTheme="minorHAnsi" w:cstheme="minorHAnsi"/>
              </w:rPr>
            </w:pPr>
          </w:p>
          <w:p w14:paraId="4ACF40D9" w14:textId="77777777" w:rsidR="00356E80" w:rsidRPr="00BF452C" w:rsidRDefault="00356E80" w:rsidP="001B4DF6">
            <w:pPr>
              <w:jc w:val="center"/>
              <w:rPr>
                <w:rFonts w:asciiTheme="minorHAnsi" w:hAnsiTheme="minorHAnsi" w:cstheme="minorHAnsi"/>
              </w:rPr>
            </w:pPr>
          </w:p>
          <w:p w14:paraId="0BF7AD10" w14:textId="77777777" w:rsidR="00356E80" w:rsidRPr="00BF452C" w:rsidRDefault="00356E80" w:rsidP="001B4DF6">
            <w:pPr>
              <w:jc w:val="center"/>
              <w:rPr>
                <w:rFonts w:asciiTheme="minorHAnsi" w:hAnsiTheme="minorHAnsi" w:cstheme="minorHAnsi"/>
              </w:rPr>
            </w:pPr>
          </w:p>
          <w:p w14:paraId="37B6E554" w14:textId="77777777" w:rsidR="00356E80" w:rsidRPr="00BF452C" w:rsidRDefault="00356E80" w:rsidP="001B4DF6">
            <w:pPr>
              <w:jc w:val="center"/>
              <w:rPr>
                <w:rFonts w:asciiTheme="minorHAnsi" w:hAnsiTheme="minorHAnsi" w:cstheme="minorHAnsi"/>
              </w:rPr>
            </w:pPr>
            <w:r w:rsidRPr="00BF452C">
              <w:rPr>
                <w:rFonts w:asciiTheme="minorHAnsi" w:hAnsiTheme="minorHAnsi" w:cstheme="minorHAnsi"/>
              </w:rPr>
              <w:t>……………………………………………….</w:t>
            </w:r>
          </w:p>
          <w:p w14:paraId="5A3529A5" w14:textId="77777777" w:rsidR="00060268" w:rsidRDefault="00060268" w:rsidP="001B4DF6">
            <w:pPr>
              <w:jc w:val="center"/>
              <w:rPr>
                <w:rFonts w:asciiTheme="minorHAnsi" w:hAnsiTheme="minorHAnsi" w:cstheme="minorHAnsi"/>
              </w:rPr>
            </w:pPr>
            <w:r>
              <w:rPr>
                <w:rFonts w:asciiTheme="minorHAnsi" w:hAnsiTheme="minorHAnsi" w:cstheme="minorHAnsi"/>
              </w:rPr>
              <w:t>Krajská správa a údržba silnic Vysočiny, příspěvková organizace</w:t>
            </w:r>
          </w:p>
          <w:p w14:paraId="7E8888ED" w14:textId="23C1BB24" w:rsidR="00356E80" w:rsidRPr="00BF452C" w:rsidRDefault="00356E80" w:rsidP="001B4DF6">
            <w:pPr>
              <w:jc w:val="center"/>
              <w:rPr>
                <w:rFonts w:asciiTheme="minorHAnsi" w:hAnsiTheme="minorHAnsi" w:cstheme="minorHAnsi"/>
              </w:rPr>
            </w:pPr>
            <w:r w:rsidRPr="00BF452C">
              <w:rPr>
                <w:rFonts w:asciiTheme="minorHAnsi" w:hAnsiTheme="minorHAnsi" w:cstheme="minorHAnsi"/>
              </w:rPr>
              <w:t>ředitel organizace</w:t>
            </w:r>
          </w:p>
        </w:tc>
      </w:tr>
    </w:tbl>
    <w:p w14:paraId="3A02F703" w14:textId="77777777" w:rsidR="0011500B" w:rsidRDefault="0011500B" w:rsidP="0011500B">
      <w:pPr>
        <w:suppressAutoHyphens w:val="0"/>
        <w:rPr>
          <w:rFonts w:asciiTheme="minorHAnsi" w:hAnsiTheme="minorHAnsi" w:cstheme="minorHAnsi"/>
          <w:lang w:eastAsia="cs-CZ"/>
        </w:rPr>
      </w:pPr>
      <w:r>
        <w:rPr>
          <w:rFonts w:asciiTheme="minorHAnsi" w:hAnsiTheme="minorHAnsi" w:cstheme="minorHAnsi"/>
        </w:rPr>
        <w:br w:type="page"/>
      </w:r>
    </w:p>
    <w:p w14:paraId="1ECB0FCC" w14:textId="77777777" w:rsidR="0011500B" w:rsidRDefault="0011500B" w:rsidP="0011500B">
      <w:pPr>
        <w:jc w:val="right"/>
        <w:rPr>
          <w:rFonts w:asciiTheme="minorHAnsi" w:hAnsiTheme="minorHAnsi" w:cstheme="minorHAnsi"/>
          <w:sz w:val="20"/>
          <w:szCs w:val="20"/>
        </w:rPr>
      </w:pPr>
      <w:r>
        <w:rPr>
          <w:rFonts w:asciiTheme="minorHAnsi" w:hAnsiTheme="minorHAnsi" w:cstheme="minorHAnsi"/>
          <w:sz w:val="20"/>
          <w:szCs w:val="20"/>
        </w:rPr>
        <w:lastRenderedPageBreak/>
        <w:t xml:space="preserve">Příloha 3 </w:t>
      </w:r>
      <w:proofErr w:type="spellStart"/>
      <w:r>
        <w:rPr>
          <w:rFonts w:asciiTheme="minorHAnsi" w:hAnsiTheme="minorHAnsi" w:cstheme="minorHAnsi"/>
          <w:sz w:val="20"/>
          <w:szCs w:val="20"/>
        </w:rPr>
        <w:t>SoD</w:t>
      </w:r>
      <w:proofErr w:type="spellEnd"/>
    </w:p>
    <w:p w14:paraId="6F29D98D" w14:textId="77777777" w:rsidR="0011500B" w:rsidRDefault="0011500B" w:rsidP="0011500B">
      <w:pPr>
        <w:jc w:val="center"/>
        <w:rPr>
          <w:rFonts w:asciiTheme="minorHAnsi" w:hAnsiTheme="minorHAnsi" w:cstheme="minorHAnsi"/>
          <w:b/>
          <w:sz w:val="28"/>
          <w:szCs w:val="28"/>
        </w:rPr>
      </w:pPr>
    </w:p>
    <w:p w14:paraId="338BEB43" w14:textId="77777777" w:rsidR="0011500B" w:rsidRDefault="0011500B" w:rsidP="0011500B">
      <w:pPr>
        <w:jc w:val="center"/>
        <w:rPr>
          <w:rFonts w:asciiTheme="minorHAnsi" w:hAnsiTheme="minorHAnsi" w:cstheme="minorHAnsi"/>
          <w:b/>
          <w:sz w:val="28"/>
          <w:szCs w:val="28"/>
        </w:rPr>
      </w:pPr>
    </w:p>
    <w:p w14:paraId="19CD38B1" w14:textId="77777777" w:rsidR="0011500B" w:rsidRDefault="0011500B" w:rsidP="0011500B">
      <w:pPr>
        <w:jc w:val="center"/>
        <w:rPr>
          <w:rFonts w:asciiTheme="minorHAnsi" w:hAnsiTheme="minorHAnsi" w:cstheme="minorHAnsi"/>
          <w:b/>
          <w:sz w:val="28"/>
          <w:szCs w:val="28"/>
        </w:rPr>
      </w:pPr>
      <w:r>
        <w:rPr>
          <w:rFonts w:asciiTheme="minorHAnsi" w:hAnsiTheme="minorHAnsi" w:cstheme="minorHAnsi"/>
          <w:b/>
          <w:sz w:val="28"/>
          <w:szCs w:val="28"/>
        </w:rPr>
        <w:t>Údaje, které jsou součástí ujednání a nebudou zveřejněny v Registru smluv:</w:t>
      </w:r>
    </w:p>
    <w:p w14:paraId="71049F7C" w14:textId="77777777" w:rsidR="0011500B" w:rsidRDefault="0011500B" w:rsidP="0011500B">
      <w:pPr>
        <w:jc w:val="center"/>
        <w:rPr>
          <w:rFonts w:asciiTheme="minorHAnsi" w:hAnsiTheme="minorHAnsi" w:cstheme="minorHAnsi"/>
          <w:b/>
        </w:rPr>
      </w:pPr>
    </w:p>
    <w:p w14:paraId="5967594C" w14:textId="77777777" w:rsidR="0011500B" w:rsidRDefault="0011500B" w:rsidP="0011500B">
      <w:pPr>
        <w:jc w:val="center"/>
        <w:rPr>
          <w:rFonts w:asciiTheme="minorHAnsi" w:hAnsiTheme="minorHAnsi" w:cstheme="minorHAnsi"/>
          <w:b/>
        </w:rPr>
      </w:pPr>
    </w:p>
    <w:p w14:paraId="6CD99F2F" w14:textId="77777777" w:rsidR="0011500B" w:rsidRDefault="0011500B" w:rsidP="0011500B">
      <w:pPr>
        <w:rPr>
          <w:rFonts w:asciiTheme="minorHAnsi" w:eastAsia="Batang" w:hAnsiTheme="minorHAnsi" w:cstheme="minorHAnsi"/>
          <w:b/>
        </w:rPr>
      </w:pPr>
      <w:r>
        <w:rPr>
          <w:rFonts w:asciiTheme="minorHAnsi" w:eastAsia="Batang" w:hAnsiTheme="minorHAnsi" w:cstheme="minorHAnsi"/>
          <w:b/>
        </w:rPr>
        <w:t>Objednatel:</w:t>
      </w:r>
    </w:p>
    <w:p w14:paraId="73BCC176" w14:textId="77777777" w:rsidR="0011500B" w:rsidRDefault="0011500B" w:rsidP="0011500B">
      <w:pPr>
        <w:rPr>
          <w:rFonts w:asciiTheme="minorHAnsi" w:eastAsia="Batang" w:hAnsiTheme="minorHAnsi" w:cstheme="minorHAnsi"/>
        </w:rPr>
      </w:pPr>
      <w:r>
        <w:rPr>
          <w:rFonts w:asciiTheme="minorHAnsi" w:eastAsia="Batang" w:hAnsiTheme="minorHAnsi" w:cstheme="minorHAnsi"/>
          <w:b/>
        </w:rPr>
        <w:t>Krajská správa a údržba silnic Vysočiny, příspěvková organizace</w:t>
      </w:r>
    </w:p>
    <w:p w14:paraId="2B56C195" w14:textId="77777777" w:rsidR="0011500B" w:rsidRDefault="0011500B" w:rsidP="0011500B">
      <w:pPr>
        <w:rPr>
          <w:rFonts w:asciiTheme="minorHAnsi" w:eastAsia="Batang" w:hAnsiTheme="minorHAnsi" w:cstheme="minorHAnsi"/>
          <w:b/>
        </w:rPr>
      </w:pPr>
      <w:r>
        <w:rPr>
          <w:rFonts w:asciiTheme="minorHAnsi" w:eastAsia="Batang" w:hAnsiTheme="minorHAnsi" w:cstheme="minorHAnsi"/>
        </w:rPr>
        <w:t xml:space="preserve">Číslo účtu: </w:t>
      </w:r>
      <w:r>
        <w:rPr>
          <w:rFonts w:asciiTheme="minorHAnsi" w:eastAsia="Batang" w:hAnsiTheme="minorHAnsi" w:cstheme="minorHAnsi"/>
        </w:rPr>
        <w:tab/>
      </w:r>
      <w:r>
        <w:rPr>
          <w:rFonts w:asciiTheme="minorHAnsi" w:eastAsia="Batang" w:hAnsiTheme="minorHAnsi" w:cstheme="minorHAnsi"/>
        </w:rPr>
        <w:tab/>
        <w:t>18330681/0100</w:t>
      </w:r>
    </w:p>
    <w:p w14:paraId="3A4D3264" w14:textId="77777777" w:rsidR="0011500B" w:rsidRDefault="0011500B" w:rsidP="0011500B">
      <w:pPr>
        <w:rPr>
          <w:rFonts w:asciiTheme="minorHAnsi" w:eastAsia="Batang" w:hAnsiTheme="minorHAnsi" w:cstheme="minorHAnsi"/>
          <w:b/>
        </w:rPr>
      </w:pPr>
    </w:p>
    <w:p w14:paraId="3E93082F" w14:textId="77777777" w:rsidR="0011500B" w:rsidRDefault="0011500B" w:rsidP="0011500B">
      <w:pPr>
        <w:rPr>
          <w:rFonts w:asciiTheme="minorHAnsi" w:hAnsiTheme="minorHAnsi" w:cstheme="minorHAnsi"/>
          <w:bCs/>
          <w:lang w:eastAsia="cs-CZ"/>
        </w:rPr>
      </w:pPr>
      <w:r>
        <w:rPr>
          <w:rFonts w:asciiTheme="minorHAnsi" w:hAnsiTheme="minorHAnsi" w:cstheme="minorHAnsi"/>
          <w:bCs/>
          <w:lang w:eastAsia="cs-CZ"/>
        </w:rPr>
        <w:t>Osoby pověřené jednat jménem objednatele ve věcech</w:t>
      </w:r>
    </w:p>
    <w:p w14:paraId="29ADD575" w14:textId="77777777" w:rsidR="0011500B" w:rsidRDefault="0011500B" w:rsidP="0011500B">
      <w:pPr>
        <w:rPr>
          <w:rFonts w:asciiTheme="minorHAnsi" w:hAnsiTheme="minorHAnsi" w:cstheme="minorHAnsi"/>
          <w:lang w:eastAsia="cs-CZ"/>
        </w:rPr>
      </w:pPr>
      <w:r>
        <w:rPr>
          <w:rFonts w:asciiTheme="minorHAnsi" w:hAnsiTheme="minorHAnsi" w:cstheme="minorHAnsi"/>
          <w:bCs/>
          <w:lang w:eastAsia="cs-CZ"/>
        </w:rPr>
        <w:t>Technických:</w:t>
      </w:r>
      <w:r>
        <w:rPr>
          <w:rFonts w:asciiTheme="minorHAnsi" w:hAnsiTheme="minorHAnsi" w:cstheme="minorHAnsi"/>
          <w:bCs/>
          <w:lang w:eastAsia="cs-CZ"/>
        </w:rPr>
        <w:tab/>
      </w:r>
      <w:r>
        <w:rPr>
          <w:rFonts w:asciiTheme="minorHAnsi" w:hAnsiTheme="minorHAnsi" w:cstheme="minorHAnsi"/>
          <w:bCs/>
          <w:lang w:eastAsia="cs-CZ"/>
        </w:rPr>
        <w:tab/>
      </w:r>
      <w:r>
        <w:rPr>
          <w:rFonts w:asciiTheme="minorHAnsi" w:hAnsiTheme="minorHAnsi" w:cstheme="minorHAnsi"/>
          <w:b/>
        </w:rPr>
        <w:t>„</w:t>
      </w:r>
      <w:r>
        <w:rPr>
          <w:rFonts w:asciiTheme="minorHAnsi" w:hAnsiTheme="minorHAnsi" w:cstheme="minorHAnsi"/>
          <w:b/>
          <w:shd w:val="clear" w:color="auto" w:fill="D9D9D9" w:themeFill="background1" w:themeFillShade="D9"/>
        </w:rPr>
        <w:t>[Bude doplněno před uzavřením smlouvy]</w:t>
      </w:r>
      <w:r>
        <w:rPr>
          <w:rFonts w:asciiTheme="minorHAnsi" w:hAnsiTheme="minorHAnsi" w:cstheme="minorHAnsi"/>
          <w:b/>
        </w:rPr>
        <w:t>”</w:t>
      </w:r>
    </w:p>
    <w:p w14:paraId="0CE2AFF1" w14:textId="77777777" w:rsidR="0011500B" w:rsidRDefault="0011500B" w:rsidP="0011500B">
      <w:pPr>
        <w:rPr>
          <w:rFonts w:asciiTheme="minorHAnsi" w:hAnsiTheme="minorHAnsi" w:cstheme="minorHAnsi"/>
        </w:rPr>
      </w:pPr>
      <w:r>
        <w:rPr>
          <w:rFonts w:asciiTheme="minorHAnsi" w:hAnsiTheme="minorHAnsi" w:cstheme="minorHAnsi"/>
          <w:bCs/>
          <w:lang w:eastAsia="cs-CZ"/>
        </w:rPr>
        <w:t>Technický dozor:</w:t>
      </w:r>
      <w:r>
        <w:rPr>
          <w:rFonts w:asciiTheme="minorHAnsi" w:hAnsiTheme="minorHAnsi" w:cstheme="minorHAnsi"/>
          <w:bCs/>
          <w:color w:val="FF0000"/>
          <w:lang w:eastAsia="cs-CZ"/>
        </w:rPr>
        <w:tab/>
      </w:r>
      <w:r>
        <w:rPr>
          <w:rFonts w:asciiTheme="minorHAnsi" w:hAnsiTheme="minorHAnsi" w:cstheme="minorHAnsi"/>
          <w:b/>
        </w:rPr>
        <w:t>„</w:t>
      </w:r>
      <w:r>
        <w:rPr>
          <w:rFonts w:asciiTheme="minorHAnsi" w:hAnsiTheme="minorHAnsi" w:cstheme="minorHAnsi"/>
          <w:b/>
          <w:shd w:val="clear" w:color="auto" w:fill="D9D9D9" w:themeFill="background1" w:themeFillShade="D9"/>
        </w:rPr>
        <w:t>[Bude doplněno před uzavřením smlouvy]</w:t>
      </w:r>
      <w:r>
        <w:rPr>
          <w:rFonts w:asciiTheme="minorHAnsi" w:hAnsiTheme="minorHAnsi" w:cstheme="minorHAnsi"/>
          <w:b/>
        </w:rPr>
        <w:t>”</w:t>
      </w:r>
    </w:p>
    <w:p w14:paraId="6F845A22" w14:textId="77777777" w:rsidR="0011500B" w:rsidRDefault="0011500B" w:rsidP="0011500B">
      <w:pPr>
        <w:rPr>
          <w:rFonts w:asciiTheme="minorHAnsi" w:hAnsiTheme="minorHAnsi" w:cstheme="minorHAnsi"/>
          <w:bCs/>
          <w:lang w:eastAsia="cs-CZ"/>
        </w:rPr>
      </w:pPr>
      <w:r>
        <w:rPr>
          <w:rFonts w:asciiTheme="minorHAnsi" w:hAnsiTheme="minorHAnsi" w:cstheme="minorHAnsi"/>
          <w:bCs/>
          <w:lang w:eastAsia="cs-CZ"/>
        </w:rPr>
        <w:t>Koordinátor BOZP:</w:t>
      </w:r>
      <w:r>
        <w:rPr>
          <w:rFonts w:asciiTheme="minorHAnsi" w:hAnsiTheme="minorHAnsi" w:cstheme="minorHAnsi"/>
          <w:bCs/>
          <w:lang w:eastAsia="cs-CZ"/>
        </w:rPr>
        <w:tab/>
      </w:r>
      <w:r>
        <w:rPr>
          <w:rFonts w:asciiTheme="minorHAnsi" w:hAnsiTheme="minorHAnsi" w:cstheme="minorHAnsi"/>
          <w:b/>
        </w:rPr>
        <w:t>„</w:t>
      </w:r>
      <w:r>
        <w:rPr>
          <w:rFonts w:asciiTheme="minorHAnsi" w:hAnsiTheme="minorHAnsi" w:cstheme="minorHAnsi"/>
          <w:b/>
          <w:highlight w:val="lightGray"/>
        </w:rPr>
        <w:t>[Bude doplněno před uzavřením smlouvy]</w:t>
      </w:r>
      <w:r>
        <w:rPr>
          <w:rFonts w:asciiTheme="minorHAnsi" w:hAnsiTheme="minorHAnsi" w:cstheme="minorHAnsi"/>
          <w:b/>
        </w:rPr>
        <w:t>”</w:t>
      </w:r>
      <w:r>
        <w:rPr>
          <w:rFonts w:asciiTheme="minorHAnsi" w:hAnsiTheme="minorHAnsi" w:cstheme="minorHAnsi"/>
          <w:bCs/>
          <w:lang w:eastAsia="cs-CZ"/>
        </w:rPr>
        <w:tab/>
      </w:r>
    </w:p>
    <w:p w14:paraId="4382C349" w14:textId="77777777" w:rsidR="0011500B" w:rsidRDefault="0011500B" w:rsidP="0011500B">
      <w:pPr>
        <w:pBdr>
          <w:bottom w:val="single" w:sz="4" w:space="1" w:color="auto"/>
        </w:pBdr>
        <w:rPr>
          <w:rFonts w:asciiTheme="minorHAnsi" w:eastAsia="Batang" w:hAnsiTheme="minorHAnsi" w:cstheme="minorHAnsi"/>
        </w:rPr>
      </w:pPr>
    </w:p>
    <w:p w14:paraId="0A8AA7F5" w14:textId="77777777" w:rsidR="0011500B" w:rsidRDefault="0011500B" w:rsidP="0011500B">
      <w:pPr>
        <w:rPr>
          <w:rFonts w:asciiTheme="minorHAnsi" w:eastAsia="Batang" w:hAnsiTheme="minorHAnsi" w:cstheme="minorHAnsi"/>
          <w:b/>
          <w:bCs/>
          <w:highlight w:val="lightGray"/>
        </w:rPr>
      </w:pPr>
    </w:p>
    <w:p w14:paraId="045A0CB8" w14:textId="77777777" w:rsidR="0011500B" w:rsidRDefault="0011500B" w:rsidP="0011500B">
      <w:pPr>
        <w:rPr>
          <w:rFonts w:asciiTheme="minorHAnsi" w:eastAsia="Batang" w:hAnsiTheme="minorHAnsi" w:cstheme="minorHAnsi"/>
          <w:b/>
          <w:bCs/>
          <w:highlight w:val="lightGray"/>
        </w:rPr>
      </w:pPr>
    </w:p>
    <w:p w14:paraId="0DA6907D" w14:textId="77777777" w:rsidR="0011500B" w:rsidRDefault="0011500B" w:rsidP="0011500B">
      <w:pPr>
        <w:rPr>
          <w:rFonts w:asciiTheme="minorHAnsi" w:hAnsiTheme="minorHAnsi" w:cstheme="minorHAnsi"/>
          <w:b/>
          <w:lang w:eastAsia="cs-CZ"/>
        </w:rPr>
      </w:pPr>
      <w:r>
        <w:rPr>
          <w:rFonts w:asciiTheme="minorHAnsi" w:hAnsiTheme="minorHAnsi" w:cstheme="minorHAnsi"/>
          <w:b/>
          <w:lang w:eastAsia="cs-CZ"/>
        </w:rPr>
        <w:t>Zhotovitel:</w:t>
      </w:r>
    </w:p>
    <w:p w14:paraId="4A01D43D" w14:textId="77777777" w:rsidR="0011500B" w:rsidRDefault="0011500B" w:rsidP="0011500B">
      <w:pPr>
        <w:rPr>
          <w:rFonts w:asciiTheme="minorHAnsi" w:hAnsiTheme="minorHAnsi" w:cstheme="minorHAnsi"/>
          <w:b/>
          <w:lang w:eastAsia="cs-CZ"/>
        </w:rPr>
      </w:pPr>
      <w:r>
        <w:rPr>
          <w:rFonts w:asciiTheme="minorHAnsi" w:hAnsiTheme="minorHAnsi" w:cstheme="minorHAnsi"/>
          <w:b/>
        </w:rPr>
        <w:t>„</w:t>
      </w:r>
      <w:r>
        <w:rPr>
          <w:rFonts w:asciiTheme="minorHAnsi" w:hAnsiTheme="minorHAnsi" w:cstheme="minorHAnsi"/>
          <w:b/>
          <w:shd w:val="clear" w:color="auto" w:fill="D9D9D9" w:themeFill="background1" w:themeFillShade="D9"/>
        </w:rPr>
        <w:t>[Bude doplněno před uzavřením smlouvy]</w:t>
      </w:r>
      <w:r>
        <w:rPr>
          <w:rFonts w:asciiTheme="minorHAnsi" w:hAnsiTheme="minorHAnsi" w:cstheme="minorHAnsi"/>
          <w:b/>
        </w:rPr>
        <w:t>”</w:t>
      </w:r>
      <w:r>
        <w:rPr>
          <w:rFonts w:asciiTheme="minorHAnsi" w:hAnsiTheme="minorHAnsi" w:cstheme="minorHAnsi"/>
          <w:b/>
          <w:lang w:eastAsia="cs-CZ"/>
        </w:rPr>
        <w:t xml:space="preserve"> </w:t>
      </w:r>
    </w:p>
    <w:p w14:paraId="43381747" w14:textId="77777777" w:rsidR="0011500B" w:rsidRDefault="0011500B" w:rsidP="0011500B">
      <w:pPr>
        <w:rPr>
          <w:rFonts w:asciiTheme="minorHAnsi" w:eastAsia="Batang" w:hAnsiTheme="minorHAnsi" w:cstheme="minorHAnsi"/>
          <w:b/>
        </w:rPr>
      </w:pPr>
      <w:r>
        <w:rPr>
          <w:rFonts w:asciiTheme="minorHAnsi" w:eastAsia="Batang" w:hAnsiTheme="minorHAnsi" w:cstheme="minorHAnsi"/>
        </w:rPr>
        <w:t xml:space="preserve">Číslo </w:t>
      </w:r>
      <w:proofErr w:type="gramStart"/>
      <w:r>
        <w:rPr>
          <w:rFonts w:asciiTheme="minorHAnsi" w:eastAsia="Batang" w:hAnsiTheme="minorHAnsi" w:cstheme="minorHAnsi"/>
        </w:rPr>
        <w:t xml:space="preserve">účtu:   </w:t>
      </w:r>
      <w:proofErr w:type="gramEnd"/>
      <w:r>
        <w:rPr>
          <w:rFonts w:asciiTheme="minorHAnsi" w:eastAsia="Batang" w:hAnsiTheme="minorHAnsi" w:cstheme="minorHAnsi"/>
        </w:rPr>
        <w:t xml:space="preserve">               </w:t>
      </w:r>
      <w:r>
        <w:rPr>
          <w:rFonts w:asciiTheme="minorHAnsi" w:eastAsia="Batang" w:hAnsiTheme="minorHAnsi" w:cstheme="minorHAnsi"/>
        </w:rPr>
        <w:tab/>
      </w:r>
      <w:r>
        <w:rPr>
          <w:rFonts w:asciiTheme="minorHAnsi" w:hAnsiTheme="minorHAnsi" w:cstheme="minorHAnsi"/>
          <w:b/>
        </w:rPr>
        <w:t>„</w:t>
      </w:r>
      <w:r>
        <w:rPr>
          <w:rFonts w:asciiTheme="minorHAnsi" w:hAnsiTheme="minorHAnsi" w:cstheme="minorHAnsi"/>
          <w:b/>
          <w:shd w:val="clear" w:color="auto" w:fill="D9D9D9" w:themeFill="background1" w:themeFillShade="D9"/>
        </w:rPr>
        <w:t>[Bude doplněno před uzavřením smlouvy]</w:t>
      </w:r>
      <w:r>
        <w:rPr>
          <w:rFonts w:asciiTheme="minorHAnsi" w:hAnsiTheme="minorHAnsi" w:cstheme="minorHAnsi"/>
          <w:b/>
        </w:rPr>
        <w:t>”</w:t>
      </w:r>
    </w:p>
    <w:p w14:paraId="59E1E6F1" w14:textId="77777777" w:rsidR="0011500B" w:rsidRDefault="0011500B" w:rsidP="0011500B">
      <w:pPr>
        <w:rPr>
          <w:rFonts w:asciiTheme="minorHAnsi" w:hAnsiTheme="minorHAnsi" w:cstheme="minorHAnsi"/>
          <w:b/>
        </w:rPr>
      </w:pPr>
    </w:p>
    <w:p w14:paraId="4A6597D2" w14:textId="77777777" w:rsidR="0011500B" w:rsidRDefault="0011500B" w:rsidP="0011500B">
      <w:pPr>
        <w:rPr>
          <w:rFonts w:asciiTheme="minorHAnsi" w:hAnsiTheme="minorHAnsi" w:cstheme="minorHAnsi"/>
          <w:bCs/>
          <w:lang w:eastAsia="cs-CZ"/>
        </w:rPr>
      </w:pPr>
      <w:r>
        <w:rPr>
          <w:rFonts w:asciiTheme="minorHAnsi" w:hAnsiTheme="minorHAnsi" w:cstheme="minorHAnsi"/>
          <w:bCs/>
          <w:lang w:eastAsia="cs-CZ"/>
        </w:rPr>
        <w:t>Osoby pověřené jednat jménem zhotovitele ve věcech technických</w:t>
      </w:r>
    </w:p>
    <w:p w14:paraId="367E3F30" w14:textId="77777777" w:rsidR="0011500B" w:rsidRDefault="0011500B" w:rsidP="0011500B">
      <w:pPr>
        <w:rPr>
          <w:rFonts w:asciiTheme="minorHAnsi" w:hAnsiTheme="minorHAnsi" w:cstheme="minorHAnsi"/>
          <w:lang w:eastAsia="cs-CZ"/>
        </w:rPr>
      </w:pPr>
      <w:r>
        <w:rPr>
          <w:rFonts w:asciiTheme="minorHAnsi" w:hAnsiTheme="minorHAnsi" w:cstheme="minorHAnsi"/>
          <w:bCs/>
          <w:lang w:eastAsia="cs-CZ"/>
        </w:rPr>
        <w:t>Stavbyvedoucí:</w:t>
      </w:r>
      <w:r>
        <w:rPr>
          <w:rFonts w:asciiTheme="minorHAnsi" w:hAnsiTheme="minorHAnsi" w:cstheme="minorHAnsi"/>
          <w:bCs/>
          <w:lang w:eastAsia="cs-CZ"/>
        </w:rPr>
        <w:tab/>
      </w:r>
      <w:r>
        <w:rPr>
          <w:rFonts w:asciiTheme="minorHAnsi" w:hAnsiTheme="minorHAnsi" w:cstheme="minorHAnsi"/>
          <w:bCs/>
          <w:lang w:eastAsia="cs-CZ"/>
        </w:rPr>
        <w:tab/>
      </w:r>
      <w:r>
        <w:rPr>
          <w:rFonts w:asciiTheme="minorHAnsi" w:hAnsiTheme="minorHAnsi" w:cstheme="minorHAnsi"/>
          <w:b/>
        </w:rPr>
        <w:t>„</w:t>
      </w:r>
      <w:r>
        <w:rPr>
          <w:rFonts w:asciiTheme="minorHAnsi" w:hAnsiTheme="minorHAnsi" w:cstheme="minorHAnsi"/>
          <w:b/>
          <w:shd w:val="clear" w:color="auto" w:fill="D9D9D9" w:themeFill="background1" w:themeFillShade="D9"/>
        </w:rPr>
        <w:t>[Bude doplněno před uzavřením smlouvy]</w:t>
      </w:r>
      <w:r>
        <w:rPr>
          <w:rFonts w:asciiTheme="minorHAnsi" w:hAnsiTheme="minorHAnsi" w:cstheme="minorHAnsi"/>
          <w:b/>
        </w:rPr>
        <w:t>”</w:t>
      </w:r>
    </w:p>
    <w:p w14:paraId="244ADD7F" w14:textId="77777777" w:rsidR="0011500B" w:rsidRDefault="0011500B" w:rsidP="0011500B">
      <w:pPr>
        <w:ind w:left="2832" w:hanging="2832"/>
        <w:rPr>
          <w:rFonts w:asciiTheme="minorHAnsi" w:hAnsiTheme="minorHAnsi" w:cstheme="minorHAnsi"/>
          <w:lang w:eastAsia="cs-CZ"/>
        </w:rPr>
      </w:pPr>
      <w:r>
        <w:rPr>
          <w:rFonts w:asciiTheme="minorHAnsi" w:hAnsiTheme="minorHAnsi" w:cstheme="minorHAnsi"/>
          <w:bCs/>
          <w:lang w:eastAsia="cs-CZ"/>
        </w:rPr>
        <w:t>Autorizovaná osoba:</w:t>
      </w:r>
      <w:r>
        <w:rPr>
          <w:rFonts w:asciiTheme="minorHAnsi" w:hAnsiTheme="minorHAnsi" w:cstheme="minorHAnsi"/>
          <w:bCs/>
          <w:lang w:eastAsia="cs-CZ"/>
        </w:rPr>
        <w:tab/>
      </w:r>
      <w:r>
        <w:rPr>
          <w:rFonts w:asciiTheme="minorHAnsi" w:hAnsiTheme="minorHAnsi" w:cstheme="minorHAnsi"/>
          <w:b/>
        </w:rPr>
        <w:t>„</w:t>
      </w:r>
      <w:r>
        <w:rPr>
          <w:rFonts w:asciiTheme="minorHAnsi" w:hAnsiTheme="minorHAnsi" w:cstheme="minorHAnsi"/>
          <w:b/>
          <w:shd w:val="clear" w:color="auto" w:fill="D9D9D9" w:themeFill="background1" w:themeFillShade="D9"/>
        </w:rPr>
        <w:t>[Bude doplněno před uzavřením smlouvy]</w:t>
      </w:r>
      <w:r>
        <w:rPr>
          <w:rFonts w:asciiTheme="minorHAnsi" w:hAnsiTheme="minorHAnsi" w:cstheme="minorHAnsi"/>
          <w:b/>
        </w:rPr>
        <w:t xml:space="preserve">”, </w:t>
      </w:r>
      <w:r>
        <w:rPr>
          <w:rFonts w:asciiTheme="minorHAnsi" w:hAnsiTheme="minorHAnsi" w:cstheme="minorHAnsi"/>
        </w:rPr>
        <w:t xml:space="preserve">číslo osvědčení o autorizaci </w:t>
      </w:r>
      <w:r>
        <w:rPr>
          <w:rFonts w:asciiTheme="minorHAnsi" w:hAnsiTheme="minorHAnsi" w:cstheme="minorHAnsi"/>
          <w:b/>
        </w:rPr>
        <w:t>„</w:t>
      </w:r>
      <w:r>
        <w:rPr>
          <w:rFonts w:asciiTheme="minorHAnsi" w:hAnsiTheme="minorHAnsi" w:cstheme="minorHAnsi"/>
          <w:b/>
          <w:shd w:val="clear" w:color="auto" w:fill="D9D9D9" w:themeFill="background1" w:themeFillShade="D9"/>
        </w:rPr>
        <w:t>[Bude doplněno před uzavřením smlouvy]</w:t>
      </w:r>
      <w:r>
        <w:rPr>
          <w:rFonts w:asciiTheme="minorHAnsi" w:hAnsiTheme="minorHAnsi" w:cstheme="minorHAnsi"/>
          <w:b/>
        </w:rPr>
        <w:t>”</w:t>
      </w:r>
      <w:r>
        <w:rPr>
          <w:rFonts w:asciiTheme="minorHAnsi" w:hAnsiTheme="minorHAnsi" w:cstheme="minorHAnsi"/>
        </w:rPr>
        <w:t xml:space="preserve">v oboru </w:t>
      </w:r>
      <w:r>
        <w:rPr>
          <w:rFonts w:asciiTheme="minorHAnsi" w:hAnsiTheme="minorHAnsi" w:cstheme="minorHAnsi"/>
          <w:b/>
        </w:rPr>
        <w:t>„</w:t>
      </w:r>
      <w:r>
        <w:rPr>
          <w:rFonts w:asciiTheme="minorHAnsi" w:hAnsiTheme="minorHAnsi" w:cstheme="minorHAnsi"/>
          <w:b/>
          <w:shd w:val="clear" w:color="auto" w:fill="D9D9D9" w:themeFill="background1" w:themeFillShade="D9"/>
        </w:rPr>
        <w:t>[Bude doplněno před uzavřením smlouvy]</w:t>
      </w:r>
      <w:r>
        <w:rPr>
          <w:rFonts w:asciiTheme="minorHAnsi" w:hAnsiTheme="minorHAnsi" w:cstheme="minorHAnsi"/>
          <w:b/>
        </w:rPr>
        <w:t>”</w:t>
      </w:r>
    </w:p>
    <w:p w14:paraId="6720086F" w14:textId="77777777" w:rsidR="0011500B" w:rsidRDefault="0011500B" w:rsidP="0011500B">
      <w:pPr>
        <w:rPr>
          <w:rFonts w:asciiTheme="minorHAnsi" w:hAnsiTheme="minorHAnsi" w:cstheme="minorHAnsi"/>
        </w:rPr>
      </w:pPr>
    </w:p>
    <w:p w14:paraId="52F0661C" w14:textId="77777777" w:rsidR="0011500B" w:rsidRDefault="0011500B" w:rsidP="0011500B">
      <w:pPr>
        <w:pStyle w:val="Bezmezer"/>
        <w:tabs>
          <w:tab w:val="center" w:pos="1985"/>
          <w:tab w:val="center" w:pos="7371"/>
        </w:tabs>
        <w:rPr>
          <w:rFonts w:asciiTheme="minorHAnsi" w:hAnsiTheme="minorHAnsi" w:cstheme="minorHAnsi"/>
        </w:rPr>
      </w:pPr>
    </w:p>
    <w:p w14:paraId="37150011" w14:textId="77777777" w:rsidR="0011500B" w:rsidRDefault="0011500B"/>
    <w:sectPr w:rsidR="0011500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EBFCA" w14:textId="77777777" w:rsidR="007B62CF" w:rsidRDefault="007B62CF" w:rsidP="0011500B">
      <w:r>
        <w:separator/>
      </w:r>
    </w:p>
  </w:endnote>
  <w:endnote w:type="continuationSeparator" w:id="0">
    <w:p w14:paraId="7F44288A" w14:textId="77777777" w:rsidR="007B62CF" w:rsidRDefault="007B62CF" w:rsidP="0011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AFD2" w14:textId="77777777" w:rsidR="007B62CF" w:rsidRDefault="007B62CF" w:rsidP="0011500B">
      <w:r>
        <w:separator/>
      </w:r>
    </w:p>
  </w:footnote>
  <w:footnote w:type="continuationSeparator" w:id="0">
    <w:p w14:paraId="750E9EAC" w14:textId="77777777" w:rsidR="007B62CF" w:rsidRDefault="007B62CF" w:rsidP="00115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850D" w14:textId="0B45E771" w:rsidR="0011500B" w:rsidRDefault="0011500B">
    <w:pPr>
      <w:pStyle w:val="Zhlav"/>
    </w:pPr>
    <w:r w:rsidRPr="009E6F46">
      <w:rPr>
        <w:noProof/>
        <w:lang w:eastAsia="cs-CZ"/>
      </w:rPr>
      <w:drawing>
        <wp:inline distT="0" distB="0" distL="0" distR="0" wp14:anchorId="14F925AC" wp14:editId="0CAE06C2">
          <wp:extent cx="2857500" cy="895350"/>
          <wp:effectExtent l="0" t="0" r="0" b="0"/>
          <wp:docPr id="1" name="Obrázek 1" descr="C:\Users\Romana Krátká\AppData\Local\Microsoft\Windows\Temporary Internet Files\Content.Word\CZ_RO_C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Users\Romana Krátká\AppData\Local\Microsoft\Windows\Temporary Internet Files\Content.Word\CZ_RO_C_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340E6A30"/>
    <w:lvl w:ilvl="0">
      <w:start w:val="2"/>
      <w:numFmt w:val="decimal"/>
      <w:pStyle w:val="Nadpis1"/>
      <w:lvlText w:val="%1."/>
      <w:lvlJc w:val="left"/>
      <w:pPr>
        <w:ind w:left="360" w:hanging="360"/>
      </w:pPr>
      <w:rPr>
        <w:b/>
      </w:rPr>
    </w:lvl>
    <w:lvl w:ilvl="1">
      <w:start w:val="1"/>
      <w:numFmt w:val="decimal"/>
      <w:pStyle w:val="Nadpis2"/>
      <w:lvlText w:val="%1.%2."/>
      <w:lvlJc w:val="left"/>
      <w:pPr>
        <w:ind w:left="1080" w:hanging="720"/>
      </w:pPr>
      <w:rPr>
        <w:b/>
      </w:rPr>
    </w:lvl>
    <w:lvl w:ilvl="2">
      <w:start w:val="1"/>
      <w:numFmt w:val="decimal"/>
      <w:lvlText w:val="%1.%2.%3."/>
      <w:lvlJc w:val="left"/>
      <w:pPr>
        <w:ind w:left="1440" w:hanging="720"/>
      </w:pPr>
      <w:rPr>
        <w:b/>
      </w:rPr>
    </w:lvl>
    <w:lvl w:ilvl="3">
      <w:start w:val="1"/>
      <w:numFmt w:val="decimal"/>
      <w:lvlText w:val="%1.%2.%3.%4."/>
      <w:lvlJc w:val="left"/>
      <w:pPr>
        <w:ind w:left="2160" w:hanging="1080"/>
      </w:pPr>
      <w:rPr>
        <w:b/>
      </w:rPr>
    </w:lvl>
    <w:lvl w:ilvl="4">
      <w:start w:val="1"/>
      <w:numFmt w:val="decimal"/>
      <w:lvlText w:val="%1.%2.%3.%4.%5."/>
      <w:lvlJc w:val="left"/>
      <w:pPr>
        <w:ind w:left="2520" w:hanging="1080"/>
      </w:pPr>
      <w:rPr>
        <w:b/>
      </w:rPr>
    </w:lvl>
    <w:lvl w:ilvl="5">
      <w:start w:val="1"/>
      <w:numFmt w:val="decimal"/>
      <w:lvlText w:val="%1.%2.%3.%4.%5.%6."/>
      <w:lvlJc w:val="left"/>
      <w:pPr>
        <w:ind w:left="3240" w:hanging="1440"/>
      </w:pPr>
      <w:rPr>
        <w:b/>
      </w:rPr>
    </w:lvl>
    <w:lvl w:ilvl="6">
      <w:start w:val="1"/>
      <w:numFmt w:val="decimal"/>
      <w:lvlText w:val="%1.%2.%3.%4.%5.%6.%7."/>
      <w:lvlJc w:val="left"/>
      <w:pPr>
        <w:ind w:left="3960" w:hanging="1800"/>
      </w:pPr>
      <w:rPr>
        <w:b/>
      </w:rPr>
    </w:lvl>
    <w:lvl w:ilvl="7">
      <w:start w:val="1"/>
      <w:numFmt w:val="decimal"/>
      <w:lvlText w:val="%1.%2.%3.%4.%5.%6.%7.%8."/>
      <w:lvlJc w:val="left"/>
      <w:pPr>
        <w:ind w:left="4320" w:hanging="1800"/>
      </w:pPr>
      <w:rPr>
        <w:b/>
      </w:rPr>
    </w:lvl>
    <w:lvl w:ilvl="8">
      <w:start w:val="1"/>
      <w:numFmt w:val="decimal"/>
      <w:lvlText w:val="%1.%2.%3.%4.%5.%6.%7.%8.%9."/>
      <w:lvlJc w:val="left"/>
      <w:pPr>
        <w:ind w:left="5040" w:hanging="2160"/>
      </w:pPr>
      <w:rPr>
        <w:b/>
      </w:rPr>
    </w:lvl>
  </w:abstractNum>
  <w:abstractNum w:abstractNumId="1" w15:restartNumberingAfterBreak="0">
    <w:nsid w:val="03102CD8"/>
    <w:multiLevelType w:val="hybridMultilevel"/>
    <w:tmpl w:val="2C1A36A8"/>
    <w:lvl w:ilvl="0" w:tplc="4588EE60">
      <w:start w:val="1"/>
      <w:numFmt w:val="ordinal"/>
      <w:lvlText w:val="11.%1"/>
      <w:lvlJc w:val="left"/>
      <w:pPr>
        <w:ind w:left="720" w:hanging="360"/>
      </w:pPr>
      <w:rPr>
        <w:b/>
        <w:sz w:val="24"/>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3" w15:restartNumberingAfterBreak="0">
    <w:nsid w:val="11C6105B"/>
    <w:multiLevelType w:val="multilevel"/>
    <w:tmpl w:val="3848A6A2"/>
    <w:lvl w:ilvl="0">
      <w:start w:val="6"/>
      <w:numFmt w:val="decimal"/>
      <w:lvlText w:val="%1."/>
      <w:lvlJc w:val="left"/>
      <w:pPr>
        <w:ind w:left="360" w:hanging="36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17D154F2"/>
    <w:multiLevelType w:val="hybridMultilevel"/>
    <w:tmpl w:val="F8069A0A"/>
    <w:lvl w:ilvl="0" w:tplc="EA2E6BC8">
      <w:start w:val="1"/>
      <w:numFmt w:val="lowerLetter"/>
      <w:lvlText w:val="%1)"/>
      <w:lvlJc w:val="left"/>
      <w:pPr>
        <w:tabs>
          <w:tab w:val="num" w:pos="928"/>
        </w:tabs>
        <w:ind w:left="928" w:hanging="360"/>
      </w:pPr>
      <w:rPr>
        <w:rFonts w:asciiTheme="minorHAnsi" w:hAnsiTheme="minorHAnsi" w:cstheme="minorHAnsi" w:hint="default"/>
        <w:b/>
        <w:strike w:val="0"/>
        <w:dstrike w:val="0"/>
        <w:u w:val="none"/>
        <w:effect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1B762CA8"/>
    <w:multiLevelType w:val="multilevel"/>
    <w:tmpl w:val="3D1E122A"/>
    <w:lvl w:ilvl="0">
      <w:start w:val="10"/>
      <w:numFmt w:val="decimal"/>
      <w:lvlText w:val="%1."/>
      <w:lvlJc w:val="left"/>
      <w:pPr>
        <w:ind w:left="480" w:hanging="480"/>
      </w:pPr>
      <w:rPr>
        <w:b/>
      </w:rPr>
    </w:lvl>
    <w:lvl w:ilvl="1">
      <w:start w:val="1"/>
      <w:numFmt w:val="decimal"/>
      <w:lvlText w:val="%1.%2."/>
      <w:lvlJc w:val="left"/>
      <w:pPr>
        <w:ind w:left="720" w:hanging="720"/>
      </w:pPr>
      <w:rPr>
        <w:b/>
        <w:sz w:val="24"/>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6" w15:restartNumberingAfterBreak="0">
    <w:nsid w:val="1F93016F"/>
    <w:multiLevelType w:val="hybridMultilevel"/>
    <w:tmpl w:val="606803FE"/>
    <w:lvl w:ilvl="0" w:tplc="A4ACE118">
      <w:start w:val="1"/>
      <w:numFmt w:val="lowerLetter"/>
      <w:lvlText w:val="%1)"/>
      <w:lvlJc w:val="left"/>
      <w:pPr>
        <w:tabs>
          <w:tab w:val="num" w:pos="595"/>
        </w:tabs>
        <w:ind w:left="0" w:firstLine="0"/>
      </w:pPr>
      <w:rPr>
        <w:rFonts w:hint="default"/>
      </w:rPr>
    </w:lvl>
    <w:lvl w:ilvl="1" w:tplc="A6ACA8F4">
      <w:start w:val="2"/>
      <w:numFmt w:val="decimal"/>
      <w:lvlText w:val="%2."/>
      <w:lvlJc w:val="left"/>
      <w:pPr>
        <w:tabs>
          <w:tab w:val="num" w:pos="595"/>
        </w:tabs>
        <w:ind w:left="0" w:firstLine="0"/>
      </w:pPr>
      <w:rPr>
        <w:rFonts w:hint="default"/>
        <w:color w:val="00000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8CB2BE7"/>
    <w:multiLevelType w:val="multilevel"/>
    <w:tmpl w:val="5546CA08"/>
    <w:lvl w:ilvl="0">
      <w:start w:val="9"/>
      <w:numFmt w:val="decimal"/>
      <w:lvlText w:val="%1."/>
      <w:lvlJc w:val="left"/>
      <w:pPr>
        <w:ind w:left="360" w:hanging="360"/>
      </w:pPr>
      <w:rPr>
        <w:b/>
      </w:rPr>
    </w:lvl>
    <w:lvl w:ilvl="1">
      <w:start w:val="1"/>
      <w:numFmt w:val="decimal"/>
      <w:lvlText w:val="%1.%2."/>
      <w:lvlJc w:val="left"/>
      <w:pPr>
        <w:ind w:left="720" w:hanging="720"/>
      </w:pPr>
      <w:rPr>
        <w:b/>
        <w:sz w:val="24"/>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8" w15:restartNumberingAfterBreak="0">
    <w:nsid w:val="38B0036D"/>
    <w:multiLevelType w:val="multilevel"/>
    <w:tmpl w:val="F926C5B4"/>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cs="Times New Roman" w:hint="default"/>
        <w:b/>
        <w:i w:val="0"/>
        <w:color w:val="000000"/>
        <w:sz w:val="24"/>
      </w:rPr>
    </w:lvl>
    <w:lvl w:ilvl="1">
      <w:start w:val="1"/>
      <w:numFmt w:val="decimal"/>
      <w:pStyle w:val="slovanodst"/>
      <w:lvlText w:val="%1.%2"/>
      <w:lvlJc w:val="left"/>
      <w:pPr>
        <w:tabs>
          <w:tab w:val="num" w:pos="680"/>
        </w:tabs>
        <w:ind w:left="680" w:hanging="680"/>
      </w:pPr>
      <w:rPr>
        <w:rFonts w:ascii="Arial" w:hAnsi="Arial" w:cs="Times New Roman"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EB11F42"/>
    <w:multiLevelType w:val="multilevel"/>
    <w:tmpl w:val="AA3EA626"/>
    <w:lvl w:ilvl="0">
      <w:start w:val="5"/>
      <w:numFmt w:val="decimal"/>
      <w:lvlText w:val="%1."/>
      <w:lvlJc w:val="left"/>
      <w:pPr>
        <w:ind w:left="360" w:hanging="36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1" w15:restartNumberingAfterBreak="0">
    <w:nsid w:val="516E2547"/>
    <w:multiLevelType w:val="hybridMultilevel"/>
    <w:tmpl w:val="74C8B262"/>
    <w:lvl w:ilvl="0" w:tplc="E754278A">
      <w:start w:val="1"/>
      <w:numFmt w:val="ordinal"/>
      <w:lvlText w:val="12.%1"/>
      <w:lvlJc w:val="left"/>
      <w:pPr>
        <w:ind w:left="720" w:hanging="360"/>
      </w:pPr>
      <w:rPr>
        <w:b/>
        <w:sz w:val="24"/>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66313B81"/>
    <w:multiLevelType w:val="multilevel"/>
    <w:tmpl w:val="9EBAD778"/>
    <w:lvl w:ilvl="0">
      <w:start w:val="3"/>
      <w:numFmt w:val="decimal"/>
      <w:lvlText w:val="%1."/>
      <w:lvlJc w:val="left"/>
      <w:pPr>
        <w:ind w:left="360" w:hanging="360"/>
      </w:pPr>
    </w:lvl>
    <w:lvl w:ilvl="1">
      <w:start w:val="1"/>
      <w:numFmt w:val="decimal"/>
      <w:lvlText w:val="%1.%2."/>
      <w:lvlJc w:val="left"/>
      <w:pPr>
        <w:ind w:left="720" w:hanging="720"/>
      </w:pPr>
      <w:rPr>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3" w15:restartNumberingAfterBreak="0">
    <w:nsid w:val="66A63945"/>
    <w:multiLevelType w:val="multilevel"/>
    <w:tmpl w:val="BC88623E"/>
    <w:lvl w:ilvl="0">
      <w:start w:val="7"/>
      <w:numFmt w:val="decimal"/>
      <w:lvlText w:val="%1."/>
      <w:lvlJc w:val="left"/>
      <w:pPr>
        <w:ind w:left="360" w:hanging="360"/>
      </w:pPr>
      <w:rPr>
        <w:b/>
      </w:rPr>
    </w:lvl>
    <w:lvl w:ilvl="1">
      <w:start w:val="1"/>
      <w:numFmt w:val="decimal"/>
      <w:lvlText w:val="%1.%2."/>
      <w:lvlJc w:val="left"/>
      <w:pPr>
        <w:ind w:left="720" w:hanging="720"/>
      </w:pPr>
      <w:rPr>
        <w:b/>
        <w:sz w:val="24"/>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7E1710CA"/>
    <w:multiLevelType w:val="multilevel"/>
    <w:tmpl w:val="AA3EA626"/>
    <w:lvl w:ilvl="0">
      <w:start w:val="4"/>
      <w:numFmt w:val="decimal"/>
      <w:lvlText w:val="%1."/>
      <w:lvlJc w:val="left"/>
      <w:pPr>
        <w:ind w:left="360" w:hanging="36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8FD"/>
    <w:rsid w:val="00037E91"/>
    <w:rsid w:val="00060268"/>
    <w:rsid w:val="000677BE"/>
    <w:rsid w:val="000C5BF8"/>
    <w:rsid w:val="0011500B"/>
    <w:rsid w:val="00125568"/>
    <w:rsid w:val="00195695"/>
    <w:rsid w:val="00295F43"/>
    <w:rsid w:val="002B5517"/>
    <w:rsid w:val="00356E80"/>
    <w:rsid w:val="003C279B"/>
    <w:rsid w:val="00413B21"/>
    <w:rsid w:val="004467CA"/>
    <w:rsid w:val="004755AB"/>
    <w:rsid w:val="00477DDA"/>
    <w:rsid w:val="00561242"/>
    <w:rsid w:val="00592772"/>
    <w:rsid w:val="005E016A"/>
    <w:rsid w:val="00687D92"/>
    <w:rsid w:val="006A73DE"/>
    <w:rsid w:val="006E392F"/>
    <w:rsid w:val="007065AF"/>
    <w:rsid w:val="007B62CF"/>
    <w:rsid w:val="007C0FC8"/>
    <w:rsid w:val="0082546C"/>
    <w:rsid w:val="0084614F"/>
    <w:rsid w:val="009005AF"/>
    <w:rsid w:val="009B2FAF"/>
    <w:rsid w:val="009C23A0"/>
    <w:rsid w:val="00A007DD"/>
    <w:rsid w:val="00AB2B76"/>
    <w:rsid w:val="00AB3EA4"/>
    <w:rsid w:val="00AD48FD"/>
    <w:rsid w:val="00B01F2C"/>
    <w:rsid w:val="00B3312F"/>
    <w:rsid w:val="00B430B0"/>
    <w:rsid w:val="00B75905"/>
    <w:rsid w:val="00C03603"/>
    <w:rsid w:val="00C445A4"/>
    <w:rsid w:val="00C53AD2"/>
    <w:rsid w:val="00C7099B"/>
    <w:rsid w:val="00CB4010"/>
    <w:rsid w:val="00CD1ED6"/>
    <w:rsid w:val="00D1611B"/>
    <w:rsid w:val="00D226FA"/>
    <w:rsid w:val="00D32B04"/>
    <w:rsid w:val="00D56251"/>
    <w:rsid w:val="00D70C98"/>
    <w:rsid w:val="00DE709B"/>
    <w:rsid w:val="00E353C8"/>
    <w:rsid w:val="00E61562"/>
    <w:rsid w:val="00EA04A4"/>
    <w:rsid w:val="00F42AD1"/>
    <w:rsid w:val="00F96B5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B9B76"/>
  <w15:chartTrackingRefBased/>
  <w15:docId w15:val="{847316B2-CFED-46AE-868F-C2586CD17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1500B"/>
    <w:pPr>
      <w:suppressAutoHyphens/>
      <w:spacing w:after="0" w:line="240" w:lineRule="auto"/>
    </w:pPr>
    <w:rPr>
      <w:rFonts w:ascii="Times New Roman" w:eastAsia="Times New Roman" w:hAnsi="Times New Roman" w:cs="Times New Roman"/>
      <w:sz w:val="24"/>
      <w:szCs w:val="24"/>
      <w:lang w:eastAsia="ar-SA"/>
    </w:rPr>
  </w:style>
  <w:style w:type="paragraph" w:styleId="Nadpis1">
    <w:name w:val="heading 1"/>
    <w:basedOn w:val="Normln"/>
    <w:next w:val="Normln"/>
    <w:link w:val="Nadpis1Char"/>
    <w:qFormat/>
    <w:rsid w:val="0011500B"/>
    <w:pPr>
      <w:keepNext/>
      <w:numPr>
        <w:numId w:val="1"/>
      </w:numPr>
      <w:spacing w:before="240" w:after="60"/>
      <w:outlineLvl w:val="0"/>
    </w:pPr>
    <w:rPr>
      <w:rFonts w:ascii="Arial" w:hAnsi="Arial" w:cs="Arial"/>
      <w:b/>
      <w:bCs/>
      <w:kern w:val="2"/>
      <w:sz w:val="32"/>
      <w:szCs w:val="32"/>
    </w:rPr>
  </w:style>
  <w:style w:type="paragraph" w:styleId="Nadpis2">
    <w:name w:val="heading 2"/>
    <w:basedOn w:val="Normln"/>
    <w:next w:val="Normln"/>
    <w:link w:val="Nadpis2Char"/>
    <w:semiHidden/>
    <w:unhideWhenUsed/>
    <w:qFormat/>
    <w:rsid w:val="0011500B"/>
    <w:pPr>
      <w:keepNext/>
      <w:numPr>
        <w:ilvl w:val="1"/>
        <w:numId w:val="1"/>
      </w:numPr>
      <w:jc w:val="center"/>
      <w:outlineLvl w:val="1"/>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1500B"/>
    <w:pPr>
      <w:tabs>
        <w:tab w:val="center" w:pos="4536"/>
        <w:tab w:val="right" w:pos="9072"/>
      </w:tabs>
    </w:pPr>
  </w:style>
  <w:style w:type="character" w:customStyle="1" w:styleId="ZhlavChar">
    <w:name w:val="Záhlaví Char"/>
    <w:basedOn w:val="Standardnpsmoodstavce"/>
    <w:link w:val="Zhlav"/>
    <w:uiPriority w:val="99"/>
    <w:rsid w:val="0011500B"/>
  </w:style>
  <w:style w:type="paragraph" w:styleId="Zpat">
    <w:name w:val="footer"/>
    <w:basedOn w:val="Normln"/>
    <w:link w:val="ZpatChar"/>
    <w:uiPriority w:val="99"/>
    <w:unhideWhenUsed/>
    <w:rsid w:val="0011500B"/>
    <w:pPr>
      <w:tabs>
        <w:tab w:val="center" w:pos="4536"/>
        <w:tab w:val="right" w:pos="9072"/>
      </w:tabs>
    </w:pPr>
  </w:style>
  <w:style w:type="character" w:customStyle="1" w:styleId="ZpatChar">
    <w:name w:val="Zápatí Char"/>
    <w:basedOn w:val="Standardnpsmoodstavce"/>
    <w:link w:val="Zpat"/>
    <w:uiPriority w:val="99"/>
    <w:rsid w:val="0011500B"/>
  </w:style>
  <w:style w:type="character" w:customStyle="1" w:styleId="Nadpis1Char">
    <w:name w:val="Nadpis 1 Char"/>
    <w:basedOn w:val="Standardnpsmoodstavce"/>
    <w:link w:val="Nadpis1"/>
    <w:rsid w:val="0011500B"/>
    <w:rPr>
      <w:rFonts w:ascii="Arial" w:eastAsia="Times New Roman" w:hAnsi="Arial" w:cs="Arial"/>
      <w:b/>
      <w:bCs/>
      <w:kern w:val="2"/>
      <w:sz w:val="32"/>
      <w:szCs w:val="32"/>
      <w:lang w:eastAsia="ar-SA"/>
    </w:rPr>
  </w:style>
  <w:style w:type="character" w:customStyle="1" w:styleId="Nadpis2Char">
    <w:name w:val="Nadpis 2 Char"/>
    <w:basedOn w:val="Standardnpsmoodstavce"/>
    <w:link w:val="Nadpis2"/>
    <w:semiHidden/>
    <w:rsid w:val="0011500B"/>
    <w:rPr>
      <w:rFonts w:ascii="Times New Roman" w:eastAsia="Times New Roman" w:hAnsi="Times New Roman" w:cs="Times New Roman"/>
      <w:b/>
      <w:bCs/>
      <w:sz w:val="24"/>
      <w:szCs w:val="24"/>
      <w:lang w:eastAsia="ar-SA"/>
    </w:rPr>
  </w:style>
  <w:style w:type="paragraph" w:styleId="Zkladntext">
    <w:name w:val="Body Text"/>
    <w:basedOn w:val="Normln"/>
    <w:link w:val="ZkladntextChar"/>
    <w:semiHidden/>
    <w:unhideWhenUsed/>
    <w:rsid w:val="0011500B"/>
    <w:pPr>
      <w:spacing w:after="120"/>
    </w:pPr>
  </w:style>
  <w:style w:type="character" w:customStyle="1" w:styleId="ZkladntextChar">
    <w:name w:val="Základní text Char"/>
    <w:basedOn w:val="Standardnpsmoodstavce"/>
    <w:link w:val="Zkladntext"/>
    <w:semiHidden/>
    <w:rsid w:val="0011500B"/>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semiHidden/>
    <w:unhideWhenUsed/>
    <w:rsid w:val="0011500B"/>
    <w:pPr>
      <w:spacing w:after="120"/>
      <w:ind w:left="283"/>
    </w:pPr>
  </w:style>
  <w:style w:type="character" w:customStyle="1" w:styleId="ZkladntextodsazenChar">
    <w:name w:val="Základní text odsazený Char"/>
    <w:basedOn w:val="Standardnpsmoodstavce"/>
    <w:link w:val="Zkladntextodsazen"/>
    <w:semiHidden/>
    <w:rsid w:val="0011500B"/>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unhideWhenUsed/>
    <w:rsid w:val="0011500B"/>
    <w:pPr>
      <w:suppressAutoHyphens w:val="0"/>
      <w:spacing w:after="120" w:line="480" w:lineRule="auto"/>
      <w:ind w:left="283"/>
    </w:pPr>
    <w:rPr>
      <w:lang w:val="x-none" w:eastAsia="x-none"/>
    </w:rPr>
  </w:style>
  <w:style w:type="character" w:customStyle="1" w:styleId="Zkladntextodsazen2Char">
    <w:name w:val="Základní text odsazený 2 Char"/>
    <w:basedOn w:val="Standardnpsmoodstavce"/>
    <w:link w:val="Zkladntextodsazen2"/>
    <w:rsid w:val="0011500B"/>
    <w:rPr>
      <w:rFonts w:ascii="Times New Roman" w:eastAsia="Times New Roman" w:hAnsi="Times New Roman" w:cs="Times New Roman"/>
      <w:sz w:val="24"/>
      <w:szCs w:val="24"/>
      <w:lang w:val="x-none" w:eastAsia="x-none"/>
    </w:rPr>
  </w:style>
  <w:style w:type="paragraph" w:styleId="Bezmezer">
    <w:name w:val="No Spacing"/>
    <w:qFormat/>
    <w:rsid w:val="0011500B"/>
    <w:pPr>
      <w:spacing w:after="0" w:line="240" w:lineRule="auto"/>
    </w:pPr>
    <w:rPr>
      <w:rFonts w:ascii="Times New Roman" w:eastAsia="Times New Roman" w:hAnsi="Times New Roman" w:cs="Times New Roman"/>
      <w:sz w:val="24"/>
      <w:szCs w:val="24"/>
      <w:lang w:eastAsia="cs-CZ"/>
    </w:rPr>
  </w:style>
  <w:style w:type="character" w:customStyle="1" w:styleId="OdstavecseseznamemChar">
    <w:name w:val="Odstavec se seznamem Char"/>
    <w:basedOn w:val="Standardnpsmoodstavce"/>
    <w:link w:val="Odstavecseseznamem"/>
    <w:uiPriority w:val="34"/>
    <w:locked/>
    <w:rsid w:val="0011500B"/>
    <w:rPr>
      <w:sz w:val="24"/>
      <w:szCs w:val="24"/>
      <w:lang w:eastAsia="ar-SA"/>
    </w:rPr>
  </w:style>
  <w:style w:type="paragraph" w:styleId="Odstavecseseznamem">
    <w:name w:val="List Paragraph"/>
    <w:basedOn w:val="Normln"/>
    <w:link w:val="OdstavecseseznamemChar"/>
    <w:uiPriority w:val="34"/>
    <w:qFormat/>
    <w:rsid w:val="0011500B"/>
    <w:pPr>
      <w:ind w:left="708"/>
    </w:pPr>
    <w:rPr>
      <w:rFonts w:asciiTheme="minorHAnsi" w:eastAsiaTheme="minorHAnsi" w:hAnsiTheme="minorHAnsi" w:cstheme="minorBidi"/>
    </w:rPr>
  </w:style>
  <w:style w:type="paragraph" w:customStyle="1" w:styleId="Zkladntextodsazen21">
    <w:name w:val="Základní text odsazený 21"/>
    <w:basedOn w:val="Normln"/>
    <w:rsid w:val="0011500B"/>
    <w:pPr>
      <w:ind w:hanging="360"/>
      <w:jc w:val="both"/>
    </w:pPr>
  </w:style>
  <w:style w:type="paragraph" w:customStyle="1" w:styleId="slovanodst">
    <w:name w:val="číslovaný odst"/>
    <w:basedOn w:val="Normln"/>
    <w:rsid w:val="0011500B"/>
    <w:pPr>
      <w:numPr>
        <w:ilvl w:val="1"/>
        <w:numId w:val="2"/>
      </w:numPr>
      <w:suppressAutoHyphens w:val="0"/>
      <w:spacing w:before="60"/>
    </w:pPr>
    <w:rPr>
      <w:rFonts w:ascii="Arial" w:hAnsi="Arial"/>
      <w:sz w:val="22"/>
      <w:szCs w:val="20"/>
      <w:lang w:eastAsia="cs-CZ"/>
    </w:rPr>
  </w:style>
  <w:style w:type="paragraph" w:customStyle="1" w:styleId="lnek">
    <w:name w:val="Článek"/>
    <w:basedOn w:val="Normln"/>
    <w:rsid w:val="0011500B"/>
    <w:pPr>
      <w:numPr>
        <w:numId w:val="2"/>
      </w:numPr>
      <w:suppressAutoHyphens w:val="0"/>
      <w:autoSpaceDE w:val="0"/>
      <w:autoSpaceDN w:val="0"/>
      <w:spacing w:before="60"/>
      <w:jc w:val="center"/>
    </w:pPr>
    <w:rPr>
      <w:rFonts w:ascii="Arial" w:hAnsi="Arial"/>
      <w:b/>
      <w:szCs w:val="20"/>
      <w:lang w:eastAsia="cs-CZ"/>
    </w:rPr>
  </w:style>
  <w:style w:type="character" w:styleId="Siln">
    <w:name w:val="Strong"/>
    <w:basedOn w:val="Standardnpsmoodstavce"/>
    <w:uiPriority w:val="22"/>
    <w:qFormat/>
    <w:rsid w:val="0011500B"/>
    <w:rPr>
      <w:b/>
      <w:bCs/>
    </w:rPr>
  </w:style>
  <w:style w:type="character" w:styleId="Hypertextovodkaz">
    <w:name w:val="Hyperlink"/>
    <w:basedOn w:val="Standardnpsmoodstavce"/>
    <w:uiPriority w:val="99"/>
    <w:semiHidden/>
    <w:unhideWhenUsed/>
    <w:rsid w:val="0011500B"/>
    <w:rPr>
      <w:color w:val="0000FF"/>
      <w:u w:val="single"/>
    </w:rPr>
  </w:style>
  <w:style w:type="paragraph" w:styleId="Zkladntext2">
    <w:name w:val="Body Text 2"/>
    <w:basedOn w:val="Normln"/>
    <w:link w:val="Zkladntext2Char"/>
    <w:uiPriority w:val="99"/>
    <w:unhideWhenUsed/>
    <w:rsid w:val="00B01F2C"/>
    <w:pPr>
      <w:spacing w:after="120" w:line="480" w:lineRule="auto"/>
    </w:pPr>
  </w:style>
  <w:style w:type="character" w:customStyle="1" w:styleId="Zkladntext2Char">
    <w:name w:val="Základní text 2 Char"/>
    <w:basedOn w:val="Standardnpsmoodstavce"/>
    <w:link w:val="Zkladntext2"/>
    <w:uiPriority w:val="99"/>
    <w:rsid w:val="00B01F2C"/>
    <w:rPr>
      <w:rFonts w:ascii="Times New Roman" w:eastAsia="Times New Roman" w:hAnsi="Times New Roman" w:cs="Times New Roman"/>
      <w:sz w:val="24"/>
      <w:szCs w:val="24"/>
      <w:lang w:eastAsia="ar-SA"/>
    </w:rPr>
  </w:style>
  <w:style w:type="table" w:styleId="Mkatabulky">
    <w:name w:val="Table Grid"/>
    <w:basedOn w:val="Normlntabulka"/>
    <w:uiPriority w:val="59"/>
    <w:rsid w:val="00356E80"/>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CB4010"/>
    <w:rPr>
      <w:sz w:val="16"/>
      <w:szCs w:val="16"/>
    </w:rPr>
  </w:style>
  <w:style w:type="paragraph" w:styleId="Textkomente">
    <w:name w:val="annotation text"/>
    <w:basedOn w:val="Normln"/>
    <w:link w:val="TextkomenteChar"/>
    <w:uiPriority w:val="99"/>
    <w:semiHidden/>
    <w:unhideWhenUsed/>
    <w:rsid w:val="00CB4010"/>
    <w:rPr>
      <w:sz w:val="20"/>
      <w:szCs w:val="20"/>
    </w:rPr>
  </w:style>
  <w:style w:type="character" w:customStyle="1" w:styleId="TextkomenteChar">
    <w:name w:val="Text komentáře Char"/>
    <w:basedOn w:val="Standardnpsmoodstavce"/>
    <w:link w:val="Textkomente"/>
    <w:uiPriority w:val="99"/>
    <w:semiHidden/>
    <w:rsid w:val="00CB4010"/>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CB4010"/>
    <w:rPr>
      <w:b/>
      <w:bCs/>
    </w:rPr>
  </w:style>
  <w:style w:type="character" w:customStyle="1" w:styleId="PedmtkomenteChar">
    <w:name w:val="Předmět komentáře Char"/>
    <w:basedOn w:val="TextkomenteChar"/>
    <w:link w:val="Pedmtkomente"/>
    <w:uiPriority w:val="99"/>
    <w:semiHidden/>
    <w:rsid w:val="00CB4010"/>
    <w:rPr>
      <w:rFonts w:ascii="Times New Roman" w:eastAsia="Times New Roman" w:hAnsi="Times New Roman" w:cs="Times New Roman"/>
      <w:b/>
      <w:bCs/>
      <w:sz w:val="20"/>
      <w:szCs w:val="20"/>
      <w:lang w:eastAsia="ar-SA"/>
    </w:rPr>
  </w:style>
  <w:style w:type="paragraph" w:styleId="Textbubliny">
    <w:name w:val="Balloon Text"/>
    <w:basedOn w:val="Normln"/>
    <w:link w:val="TextbublinyChar"/>
    <w:uiPriority w:val="99"/>
    <w:semiHidden/>
    <w:unhideWhenUsed/>
    <w:rsid w:val="00CB40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B4010"/>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327651">
      <w:bodyDiv w:val="1"/>
      <w:marLeft w:val="0"/>
      <w:marRight w:val="0"/>
      <w:marTop w:val="0"/>
      <w:marBottom w:val="0"/>
      <w:divBdr>
        <w:top w:val="none" w:sz="0" w:space="0" w:color="auto"/>
        <w:left w:val="none" w:sz="0" w:space="0" w:color="auto"/>
        <w:bottom w:val="none" w:sz="0" w:space="0" w:color="auto"/>
        <w:right w:val="none" w:sz="0" w:space="0" w:color="auto"/>
      </w:divBdr>
    </w:div>
    <w:div w:id="1582178092">
      <w:bodyDiv w:val="1"/>
      <w:marLeft w:val="0"/>
      <w:marRight w:val="0"/>
      <w:marTop w:val="0"/>
      <w:marBottom w:val="0"/>
      <w:divBdr>
        <w:top w:val="none" w:sz="0" w:space="0" w:color="auto"/>
        <w:left w:val="none" w:sz="0" w:space="0" w:color="auto"/>
        <w:bottom w:val="none" w:sz="0" w:space="0" w:color="auto"/>
        <w:right w:val="none" w:sz="0" w:space="0" w:color="auto"/>
      </w:divBdr>
    </w:div>
    <w:div w:id="207993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usv@ksusv.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2845</Words>
  <Characters>16791</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dc:creator>
  <cp:keywords/>
  <dc:description/>
  <cp:lastModifiedBy>Michaela</cp:lastModifiedBy>
  <cp:revision>5</cp:revision>
  <cp:lastPrinted>2021-10-12T11:42:00Z</cp:lastPrinted>
  <dcterms:created xsi:type="dcterms:W3CDTF">2021-10-13T12:32:00Z</dcterms:created>
  <dcterms:modified xsi:type="dcterms:W3CDTF">2021-10-14T13:06:00Z</dcterms:modified>
</cp:coreProperties>
</file>